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96303" w14:textId="77777777" w:rsidR="00DC4C4D" w:rsidRDefault="00DC4C4D" w:rsidP="00DC4C4D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Name: ___________________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Date: __________ </w:t>
      </w:r>
      <w:r>
        <w:rPr>
          <w:bCs/>
          <w:sz w:val="28"/>
          <w:szCs w:val="28"/>
        </w:rPr>
        <w:tab/>
        <w:t>Period: _____________</w:t>
      </w:r>
    </w:p>
    <w:p w14:paraId="20C85B15" w14:textId="77777777" w:rsidR="00DC4C4D" w:rsidRDefault="00DC4C4D" w:rsidP="00DC4C4D">
      <w:pPr>
        <w:pStyle w:val="Default"/>
        <w:rPr>
          <w:bCs/>
          <w:sz w:val="12"/>
          <w:szCs w:val="12"/>
        </w:rPr>
      </w:pPr>
      <w:r>
        <w:rPr>
          <w:bCs/>
          <w:sz w:val="28"/>
          <w:szCs w:val="28"/>
        </w:rPr>
        <w:t xml:space="preserve">     </w:t>
      </w:r>
    </w:p>
    <w:p w14:paraId="415B0B2C" w14:textId="77777777" w:rsidR="00DC4C4D" w:rsidRDefault="00DC4C4D" w:rsidP="00DC4C4D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Group Members: _________________________________________________________</w:t>
      </w:r>
    </w:p>
    <w:p w14:paraId="5CC868F4" w14:textId="7CE4AF9E" w:rsidR="00DC4C4D" w:rsidRPr="00862592" w:rsidRDefault="00DC4C4D" w:rsidP="00DC4C4D">
      <w:pPr>
        <w:jc w:val="center"/>
        <w:rPr>
          <w:rFonts w:ascii="Apple Chancery" w:hAnsi="Apple Chancery" w:cs="Apple Chancery"/>
          <w:b/>
          <w:sz w:val="36"/>
          <w:szCs w:val="36"/>
        </w:rPr>
      </w:pPr>
      <w:r w:rsidRPr="00862592">
        <w:rPr>
          <w:rFonts w:ascii="Apple Chancery" w:hAnsi="Apple Chancery" w:cs="Apple Chancery"/>
          <w:b/>
          <w:sz w:val="40"/>
          <w:szCs w:val="40"/>
        </w:rPr>
        <w:t>Trade Networks Comparison Project (Before 1450)</w:t>
      </w:r>
    </w:p>
    <w:p w14:paraId="0F6F4DE8" w14:textId="77777777" w:rsidR="00DC4C4D" w:rsidRDefault="00DC4C4D" w:rsidP="00DC4C4D">
      <w:pPr>
        <w:rPr>
          <w:rFonts w:ascii="Euphemia UCAS" w:hAnsi="Euphemia UCAS" w:cs="Euphemia UCAS"/>
          <w:color w:val="000000" w:themeColor="text1"/>
          <w:sz w:val="12"/>
          <w:szCs w:val="12"/>
        </w:rPr>
      </w:pPr>
    </w:p>
    <w:p w14:paraId="3C0C7B06" w14:textId="784FFBD3" w:rsidR="00DC4C4D" w:rsidRDefault="00DC4C4D" w:rsidP="00DC4C4D">
      <w:pPr>
        <w:rPr>
          <w:rFonts w:asciiTheme="majorHAnsi" w:hAnsiTheme="majorHAnsi" w:cs="Euphemia UCAS"/>
          <w:b/>
          <w:szCs w:val="22"/>
          <w:u w:val="single"/>
        </w:rPr>
      </w:pPr>
      <w:r>
        <w:rPr>
          <w:rFonts w:asciiTheme="majorHAnsi" w:hAnsiTheme="majorHAnsi" w:cs="Euphemia UCAS"/>
          <w:b/>
          <w:szCs w:val="22"/>
          <w:u w:val="single"/>
        </w:rPr>
        <w:t>Project Expectations</w:t>
      </w:r>
    </w:p>
    <w:p w14:paraId="45D8626E" w14:textId="076FE0B3" w:rsidR="00DC4C4D" w:rsidRDefault="00862592" w:rsidP="00DC4C4D">
      <w:pPr>
        <w:rPr>
          <w:rFonts w:asciiTheme="majorHAnsi" w:hAnsiTheme="majorHAnsi" w:cs="Euphemia UCAS"/>
          <w:b/>
          <w:sz w:val="8"/>
          <w:szCs w:val="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818A4B" wp14:editId="48BA1DFC">
            <wp:simplePos x="0" y="0"/>
            <wp:positionH relativeFrom="column">
              <wp:posOffset>5776595</wp:posOffset>
            </wp:positionH>
            <wp:positionV relativeFrom="paragraph">
              <wp:posOffset>9525</wp:posOffset>
            </wp:positionV>
            <wp:extent cx="1118870" cy="1080770"/>
            <wp:effectExtent l="0" t="0" r="5080" b="5080"/>
            <wp:wrapTight wrapText="bothSides">
              <wp:wrapPolygon edited="0">
                <wp:start x="8826" y="0"/>
                <wp:lineTo x="4413" y="1142"/>
                <wp:lineTo x="4045" y="1904"/>
                <wp:lineTo x="5149" y="6472"/>
                <wp:lineTo x="3310" y="10280"/>
                <wp:lineTo x="0" y="18656"/>
                <wp:lineTo x="0" y="19798"/>
                <wp:lineTo x="1103" y="21321"/>
                <wp:lineTo x="2574" y="21321"/>
                <wp:lineTo x="6620" y="21321"/>
                <wp:lineTo x="21330" y="19417"/>
                <wp:lineTo x="21330" y="13706"/>
                <wp:lineTo x="16917" y="12564"/>
                <wp:lineTo x="19491" y="10280"/>
                <wp:lineTo x="19859" y="7995"/>
                <wp:lineTo x="18020" y="6472"/>
                <wp:lineTo x="16549" y="0"/>
                <wp:lineTo x="8826" y="0"/>
              </wp:wrapPolygon>
            </wp:wrapTight>
            <wp:docPr id="2" name="Picture 2" descr="Image result for mone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ey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44FA38" w14:textId="74637BCF" w:rsidR="00DC4C4D" w:rsidRDefault="00DC4C4D" w:rsidP="00DC4C4D">
      <w:pPr>
        <w:rPr>
          <w:rFonts w:ascii="Calibri" w:hAnsi="Calibri"/>
          <w:sz w:val="22"/>
        </w:rPr>
      </w:pPr>
      <w:r>
        <w:rPr>
          <w:rFonts w:asciiTheme="majorHAnsi" w:hAnsiTheme="majorHAnsi" w:cs="Euphemia UCAS"/>
          <w:szCs w:val="22"/>
        </w:rPr>
        <w:t xml:space="preserve">This era presents rich opportunities to compare empires, religions, social systems, art styles, and other aspects of the past, sharpening our understanding and appreciation of the varieties of human experience. </w:t>
      </w:r>
      <w:r>
        <w:rPr>
          <w:rFonts w:ascii="Calibri" w:hAnsi="Calibri"/>
          <w:sz w:val="22"/>
        </w:rPr>
        <w:t xml:space="preserve">This project will be a group project, with a group consisting of </w:t>
      </w:r>
      <w:r>
        <w:rPr>
          <w:rFonts w:ascii="Calibri" w:hAnsi="Calibri"/>
          <w:sz w:val="22"/>
        </w:rPr>
        <w:t>no more than four people of your</w:t>
      </w:r>
      <w:r>
        <w:rPr>
          <w:rFonts w:ascii="Calibri" w:hAnsi="Calibri"/>
          <w:sz w:val="22"/>
        </w:rPr>
        <w:t xml:space="preserve"> own choosing. Each group must select a </w:t>
      </w:r>
      <w:r>
        <w:rPr>
          <w:rFonts w:ascii="Calibri" w:hAnsi="Calibri"/>
          <w:b/>
          <w:sz w:val="22"/>
        </w:rPr>
        <w:t xml:space="preserve">unique set of </w:t>
      </w:r>
      <w:r w:rsidRPr="00DC4C4D">
        <w:rPr>
          <w:rFonts w:ascii="Calibri" w:hAnsi="Calibri"/>
          <w:b/>
          <w:sz w:val="22"/>
          <w:u w:val="single"/>
        </w:rPr>
        <w:t xml:space="preserve">two </w:t>
      </w:r>
      <w:r w:rsidRPr="00DC4C4D">
        <w:rPr>
          <w:rFonts w:ascii="Calibri" w:hAnsi="Calibri"/>
          <w:b/>
          <w:sz w:val="22"/>
          <w:u w:val="single"/>
        </w:rPr>
        <w:t>trade networks</w:t>
      </w:r>
      <w:r>
        <w:rPr>
          <w:rFonts w:ascii="Calibri" w:hAnsi="Calibri"/>
          <w:b/>
          <w:sz w:val="22"/>
        </w:rPr>
        <w:t xml:space="preserve"> that dominated the eras </w:t>
      </w:r>
      <w:r w:rsidRPr="00DC4C4D">
        <w:rPr>
          <w:rFonts w:ascii="Calibri" w:hAnsi="Calibri"/>
          <w:b/>
          <w:sz w:val="22"/>
          <w:u w:val="single"/>
        </w:rPr>
        <w:t>before 1450</w:t>
      </w:r>
      <w:r>
        <w:rPr>
          <w:rFonts w:ascii="Calibri" w:hAnsi="Calibri"/>
          <w:sz w:val="22"/>
        </w:rPr>
        <w:t xml:space="preserve"> to </w:t>
      </w:r>
      <w:r>
        <w:rPr>
          <w:rFonts w:ascii="Calibri" w:hAnsi="Calibri"/>
          <w:sz w:val="22"/>
        </w:rPr>
        <w:t xml:space="preserve">research and compare. SPICE analysis is to be divided among group members by SPICE theme and the final analysis should be a group effort. </w:t>
      </w:r>
    </w:p>
    <w:p w14:paraId="063FEB2C" w14:textId="4A6C15CB" w:rsidR="00DC4C4D" w:rsidRDefault="00DC4C4D" w:rsidP="00DC4C4D">
      <w:pPr>
        <w:rPr>
          <w:rFonts w:asciiTheme="majorHAnsi" w:hAnsiTheme="majorHAnsi" w:cs="Euphemia UCAS"/>
          <w:szCs w:val="22"/>
        </w:rPr>
      </w:pPr>
    </w:p>
    <w:p w14:paraId="5D2DACA2" w14:textId="324AE0C0" w:rsidR="00DC4C4D" w:rsidRDefault="00DC4C4D" w:rsidP="00DC4C4D">
      <w:pPr>
        <w:rPr>
          <w:rFonts w:asciiTheme="majorHAnsi" w:hAnsiTheme="majorHAnsi" w:cs="Euphemia UCAS"/>
          <w:b/>
          <w:szCs w:val="22"/>
          <w:u w:val="single"/>
        </w:rPr>
      </w:pPr>
      <w:r>
        <w:rPr>
          <w:rFonts w:asciiTheme="majorHAnsi" w:hAnsiTheme="majorHAnsi" w:cs="Euphemia UCAS"/>
          <w:b/>
          <w:szCs w:val="22"/>
          <w:u w:val="single"/>
        </w:rPr>
        <w:t xml:space="preserve">Trade Networks </w:t>
      </w:r>
    </w:p>
    <w:p w14:paraId="3C449ECA" w14:textId="6A6A3B83" w:rsidR="00DC4C4D" w:rsidRDefault="00DC4C4D" w:rsidP="00DC4C4D">
      <w:pPr>
        <w:pStyle w:val="ListParagraph"/>
        <w:numPr>
          <w:ilvl w:val="0"/>
          <w:numId w:val="6"/>
        </w:numPr>
        <w:rPr>
          <w:rFonts w:asciiTheme="majorHAnsi" w:hAnsiTheme="majorHAnsi" w:cs="Euphemia UCAS"/>
          <w:sz w:val="20"/>
          <w:szCs w:val="20"/>
        </w:rPr>
      </w:pPr>
      <w:r>
        <w:rPr>
          <w:rFonts w:asciiTheme="majorHAnsi" w:hAnsiTheme="majorHAnsi" w:cs="Euphemia UCAS"/>
          <w:sz w:val="20"/>
          <w:szCs w:val="20"/>
        </w:rPr>
        <w:t>Silk Road</w:t>
      </w:r>
    </w:p>
    <w:p w14:paraId="2F8C805A" w14:textId="799D6814" w:rsidR="00DC4C4D" w:rsidRDefault="00DC4C4D" w:rsidP="00DC4C4D">
      <w:pPr>
        <w:pStyle w:val="ListParagraph"/>
        <w:numPr>
          <w:ilvl w:val="0"/>
          <w:numId w:val="6"/>
        </w:numPr>
        <w:rPr>
          <w:rFonts w:asciiTheme="majorHAnsi" w:hAnsiTheme="majorHAnsi" w:cs="Euphemia UCAS"/>
          <w:sz w:val="20"/>
          <w:szCs w:val="20"/>
        </w:rPr>
      </w:pPr>
      <w:r>
        <w:rPr>
          <w:rFonts w:asciiTheme="majorHAnsi" w:hAnsiTheme="majorHAnsi" w:cs="Euphemia UCAS"/>
          <w:sz w:val="20"/>
          <w:szCs w:val="20"/>
        </w:rPr>
        <w:t>Indian Ocean Trade</w:t>
      </w:r>
    </w:p>
    <w:p w14:paraId="3C24D5C9" w14:textId="083E807A" w:rsidR="00DC4C4D" w:rsidRDefault="00DC4C4D" w:rsidP="00DC4C4D">
      <w:pPr>
        <w:pStyle w:val="ListParagraph"/>
        <w:numPr>
          <w:ilvl w:val="0"/>
          <w:numId w:val="6"/>
        </w:numPr>
        <w:rPr>
          <w:rFonts w:asciiTheme="majorHAnsi" w:hAnsiTheme="majorHAnsi" w:cs="Euphemia UCAS"/>
          <w:sz w:val="20"/>
          <w:szCs w:val="20"/>
        </w:rPr>
      </w:pPr>
      <w:r>
        <w:rPr>
          <w:rFonts w:asciiTheme="majorHAnsi" w:hAnsiTheme="majorHAnsi" w:cs="Euphemia UCAS"/>
          <w:sz w:val="20"/>
          <w:szCs w:val="20"/>
        </w:rPr>
        <w:t xml:space="preserve">Trans-Saharan Trade </w:t>
      </w:r>
    </w:p>
    <w:p w14:paraId="68705252" w14:textId="1DF8DC7A" w:rsidR="00DC4C4D" w:rsidRDefault="00DC4C4D" w:rsidP="00DC4C4D">
      <w:pPr>
        <w:pStyle w:val="ListParagraph"/>
        <w:rPr>
          <w:rFonts w:asciiTheme="majorHAnsi" w:hAnsiTheme="majorHAnsi" w:cs="Euphemia UCAS"/>
          <w:sz w:val="22"/>
          <w:szCs w:val="20"/>
        </w:rPr>
      </w:pPr>
    </w:p>
    <w:p w14:paraId="381309BA" w14:textId="7310EF92" w:rsidR="00DC4C4D" w:rsidRPr="00DC4C4D" w:rsidRDefault="00DC4C4D" w:rsidP="00DC4C4D">
      <w:pPr>
        <w:rPr>
          <w:rFonts w:ascii="Calibri" w:hAnsi="Calibri"/>
          <w:i/>
          <w:iCs/>
          <w:sz w:val="22"/>
          <w:u w:val="single"/>
        </w:rPr>
      </w:pPr>
      <w:r>
        <w:rPr>
          <w:rFonts w:ascii="Calibri" w:hAnsi="Calibri"/>
          <w:b/>
          <w:sz w:val="22"/>
        </w:rPr>
        <w:t>Research and Sources of Information:</w:t>
      </w:r>
      <w:r>
        <w:rPr>
          <w:rFonts w:ascii="Calibri" w:hAnsi="Calibri"/>
          <w:sz w:val="22"/>
        </w:rPr>
        <w:t xml:space="preserve"> The </w:t>
      </w:r>
      <w:r>
        <w:rPr>
          <w:rFonts w:ascii="Calibri" w:hAnsi="Calibri"/>
          <w:i/>
          <w:sz w:val="22"/>
        </w:rPr>
        <w:t>Ways of the World</w:t>
      </w:r>
      <w:r>
        <w:rPr>
          <w:rFonts w:ascii="Calibri" w:hAnsi="Calibri"/>
          <w:sz w:val="22"/>
        </w:rPr>
        <w:t xml:space="preserve"> textbook should be your primary source for this project however you are allowed to use additional academically focused sources if you like, additional </w:t>
      </w:r>
      <w:r w:rsidRPr="00DC4C4D">
        <w:rPr>
          <w:rFonts w:ascii="Calibri" w:hAnsi="Calibri"/>
          <w:sz w:val="22"/>
          <w:u w:val="single"/>
        </w:rPr>
        <w:t>sources must be cited using MLA format</w:t>
      </w:r>
      <w:r w:rsidR="00F16AC8">
        <w:rPr>
          <w:rFonts w:ascii="Calibri" w:hAnsi="Calibri"/>
          <w:sz w:val="22"/>
          <w:u w:val="single"/>
        </w:rPr>
        <w:t xml:space="preserve"> on the back of the poster board.</w:t>
      </w:r>
    </w:p>
    <w:p w14:paraId="4D68FAAA" w14:textId="77777777" w:rsidR="00DC4C4D" w:rsidRDefault="00DC4C4D" w:rsidP="00DC4C4D">
      <w:pPr>
        <w:rPr>
          <w:rFonts w:asciiTheme="majorHAnsi" w:hAnsiTheme="majorHAnsi" w:cs="Euphemia UCAS"/>
          <w:sz w:val="22"/>
          <w:szCs w:val="20"/>
        </w:rPr>
      </w:pPr>
    </w:p>
    <w:p w14:paraId="4F651A48" w14:textId="77777777" w:rsidR="00DC4C4D" w:rsidRDefault="00DC4C4D" w:rsidP="00DC4C4D">
      <w:pPr>
        <w:rPr>
          <w:rFonts w:asciiTheme="majorHAnsi" w:hAnsiTheme="majorHAnsi" w:cs="Euphemia UCAS"/>
          <w:b/>
          <w:szCs w:val="22"/>
          <w:u w:val="single"/>
        </w:rPr>
      </w:pPr>
      <w:r>
        <w:rPr>
          <w:rFonts w:asciiTheme="majorHAnsi" w:hAnsiTheme="majorHAnsi" w:cs="Euphemia UCAS"/>
          <w:b/>
          <w:szCs w:val="22"/>
          <w:u w:val="single"/>
        </w:rPr>
        <w:t>Project Guidelines</w:t>
      </w:r>
    </w:p>
    <w:p w14:paraId="74AE23C7" w14:textId="77777777" w:rsidR="00DC4C4D" w:rsidRDefault="00DC4C4D" w:rsidP="00DC4C4D">
      <w:pPr>
        <w:rPr>
          <w:rFonts w:asciiTheme="majorHAnsi" w:hAnsiTheme="majorHAnsi" w:cs="Euphemia UCAS"/>
          <w:sz w:val="8"/>
          <w:szCs w:val="6"/>
        </w:rPr>
      </w:pPr>
    </w:p>
    <w:p w14:paraId="579F9183" w14:textId="37B9E058" w:rsidR="00DC4C4D" w:rsidRDefault="00DC4C4D" w:rsidP="00DC4C4D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The Poster:</w:t>
      </w:r>
      <w:r>
        <w:rPr>
          <w:rFonts w:ascii="Calibri" w:hAnsi="Calibri"/>
          <w:sz w:val="22"/>
        </w:rPr>
        <w:t xml:space="preserve"> The final product must compare (analyze similarities and differences) the two </w:t>
      </w:r>
      <w:r>
        <w:rPr>
          <w:rFonts w:ascii="Calibri" w:hAnsi="Calibri"/>
          <w:sz w:val="22"/>
        </w:rPr>
        <w:t>trade networks</w:t>
      </w:r>
      <w:r>
        <w:rPr>
          <w:rFonts w:ascii="Calibri" w:hAnsi="Calibri"/>
          <w:sz w:val="22"/>
        </w:rPr>
        <w:t xml:space="preserve"> of your choosing in terms of </w:t>
      </w:r>
      <w:r>
        <w:rPr>
          <w:rFonts w:ascii="Calibri" w:hAnsi="Calibri"/>
          <w:sz w:val="22"/>
          <w:u w:val="single"/>
        </w:rPr>
        <w:t>each SPICE theme</w:t>
      </w:r>
      <w:r>
        <w:rPr>
          <w:rFonts w:ascii="Calibri" w:hAnsi="Calibri"/>
          <w:sz w:val="22"/>
        </w:rPr>
        <w:t xml:space="preserve">. The poster should be organized by SPICE theme and should include at least </w:t>
      </w:r>
      <w:r>
        <w:rPr>
          <w:rFonts w:ascii="Calibri" w:hAnsi="Calibri"/>
          <w:sz w:val="22"/>
          <w:u w:val="single"/>
        </w:rPr>
        <w:t>three direct comparisons</w:t>
      </w:r>
      <w:r>
        <w:rPr>
          <w:rFonts w:ascii="Calibri" w:hAnsi="Calibri"/>
          <w:sz w:val="22"/>
        </w:rPr>
        <w:t xml:space="preserve"> per SPICE theme. (See Spice Theme Reference List) For example, when comparing the social aspects of your two </w:t>
      </w:r>
      <w:r>
        <w:rPr>
          <w:rFonts w:ascii="Calibri" w:hAnsi="Calibri"/>
          <w:sz w:val="22"/>
        </w:rPr>
        <w:t>trade networks</w:t>
      </w:r>
      <w:r>
        <w:rPr>
          <w:rFonts w:ascii="Calibri" w:hAnsi="Calibri"/>
          <w:sz w:val="22"/>
        </w:rPr>
        <w:t xml:space="preserve"> you might choose</w:t>
      </w:r>
      <w:r>
        <w:rPr>
          <w:rFonts w:ascii="Calibri" w:hAnsi="Calibri"/>
          <w:sz w:val="22"/>
        </w:rPr>
        <w:t xml:space="preserve"> how these particular trade networks effected</w:t>
      </w:r>
      <w:r>
        <w:rPr>
          <w:rFonts w:ascii="Calibri" w:hAnsi="Calibri"/>
          <w:sz w:val="22"/>
        </w:rPr>
        <w:t xml:space="preserve"> gender roles, social classes, and family/kinship to focus on.</w:t>
      </w:r>
      <w:r>
        <w:rPr>
          <w:rFonts w:asciiTheme="majorHAnsi" w:hAnsiTheme="majorHAnsi" w:cs="Euphemia UCAS"/>
          <w:szCs w:val="22"/>
        </w:rPr>
        <w:t xml:space="preserve"> </w:t>
      </w:r>
    </w:p>
    <w:p w14:paraId="1F9E311F" w14:textId="77777777" w:rsidR="00DC4C4D" w:rsidRDefault="00DC4C4D" w:rsidP="00DC4C4D">
      <w:pPr>
        <w:rPr>
          <w:rFonts w:asciiTheme="majorHAnsi" w:hAnsiTheme="majorHAnsi" w:cs="Euphemia UCAS"/>
          <w:b/>
          <w:sz w:val="22"/>
          <w:szCs w:val="22"/>
        </w:rPr>
      </w:pPr>
    </w:p>
    <w:p w14:paraId="12CF46A2" w14:textId="3355C5FE" w:rsidR="00DC4C4D" w:rsidRDefault="00DC4C4D" w:rsidP="00DC4C4D">
      <w:pPr>
        <w:rPr>
          <w:rFonts w:asciiTheme="majorHAnsi" w:hAnsiTheme="majorHAnsi" w:cs="Euphemia UCAS"/>
          <w:sz w:val="22"/>
          <w:szCs w:val="22"/>
        </w:rPr>
      </w:pPr>
      <w:r>
        <w:rPr>
          <w:rFonts w:asciiTheme="majorHAnsi" w:hAnsiTheme="majorHAnsi" w:cs="Euphemia UCAS"/>
          <w:b/>
          <w:sz w:val="28"/>
          <w:szCs w:val="22"/>
        </w:rPr>
        <w:t>Step 1:</w:t>
      </w:r>
      <w:r>
        <w:rPr>
          <w:rFonts w:asciiTheme="majorHAnsi" w:hAnsiTheme="majorHAnsi" w:cs="Euphemia UCAS"/>
          <w:sz w:val="28"/>
          <w:szCs w:val="22"/>
        </w:rPr>
        <w:t xml:space="preserve"> </w:t>
      </w:r>
      <w:r>
        <w:rPr>
          <w:rFonts w:asciiTheme="majorHAnsi" w:hAnsiTheme="majorHAnsi" w:cs="Euphemia UCAS"/>
          <w:sz w:val="22"/>
          <w:szCs w:val="22"/>
        </w:rPr>
        <w:t xml:space="preserve">Select your </w:t>
      </w:r>
      <w:r>
        <w:rPr>
          <w:rFonts w:asciiTheme="majorHAnsi" w:hAnsiTheme="majorHAnsi" w:cs="Euphemia UCAS"/>
          <w:sz w:val="22"/>
          <w:szCs w:val="22"/>
        </w:rPr>
        <w:t xml:space="preserve">trade networks </w:t>
      </w:r>
      <w:r>
        <w:rPr>
          <w:rFonts w:asciiTheme="majorHAnsi" w:hAnsiTheme="majorHAnsi" w:cs="Euphemia UCAS"/>
          <w:sz w:val="22"/>
          <w:szCs w:val="22"/>
        </w:rPr>
        <w:t xml:space="preserve">and conduct in-depth </w:t>
      </w:r>
      <w:r>
        <w:rPr>
          <w:rFonts w:asciiTheme="majorHAnsi" w:hAnsiTheme="majorHAnsi" w:cs="Euphemia UCAS"/>
          <w:b/>
          <w:sz w:val="22"/>
          <w:szCs w:val="22"/>
        </w:rPr>
        <w:t xml:space="preserve">research </w:t>
      </w:r>
      <w:r>
        <w:rPr>
          <w:rFonts w:asciiTheme="majorHAnsi" w:hAnsiTheme="majorHAnsi" w:cs="Euphemia UCAS"/>
          <w:sz w:val="22"/>
          <w:szCs w:val="22"/>
        </w:rPr>
        <w:t xml:space="preserve">regarding each of your chosen </w:t>
      </w:r>
      <w:r>
        <w:rPr>
          <w:rFonts w:asciiTheme="majorHAnsi" w:hAnsiTheme="majorHAnsi" w:cs="Euphemia UCAS"/>
          <w:sz w:val="22"/>
          <w:szCs w:val="22"/>
        </w:rPr>
        <w:t>trade networks</w:t>
      </w:r>
      <w:r>
        <w:rPr>
          <w:rFonts w:asciiTheme="majorHAnsi" w:hAnsiTheme="majorHAnsi" w:cs="Euphemia UCAS"/>
          <w:sz w:val="22"/>
          <w:szCs w:val="22"/>
        </w:rPr>
        <w:t>. Be sure to consult SPICE themes in your search. (</w:t>
      </w:r>
      <w:r>
        <w:rPr>
          <w:rFonts w:asciiTheme="majorHAnsi" w:hAnsiTheme="majorHAnsi" w:cs="Euphemia UCAS"/>
          <w:i/>
          <w:sz w:val="22"/>
          <w:szCs w:val="22"/>
        </w:rPr>
        <w:t xml:space="preserve">Again, you must include </w:t>
      </w:r>
      <w:r w:rsidR="006F3F54">
        <w:rPr>
          <w:rFonts w:asciiTheme="majorHAnsi" w:hAnsiTheme="majorHAnsi" w:cs="Euphemia UCAS"/>
          <w:i/>
          <w:sz w:val="22"/>
          <w:szCs w:val="22"/>
        </w:rPr>
        <w:t>at least</w:t>
      </w:r>
      <w:r>
        <w:rPr>
          <w:rFonts w:asciiTheme="majorHAnsi" w:hAnsiTheme="majorHAnsi" w:cs="Euphemia UCAS"/>
          <w:i/>
          <w:sz w:val="22"/>
          <w:szCs w:val="22"/>
        </w:rPr>
        <w:t xml:space="preserve"> three</w:t>
      </w:r>
      <w:bookmarkStart w:id="0" w:name="_GoBack"/>
      <w:bookmarkEnd w:id="0"/>
      <w:r>
        <w:rPr>
          <w:rFonts w:asciiTheme="majorHAnsi" w:hAnsiTheme="majorHAnsi" w:cs="Euphemia UCAS"/>
          <w:i/>
          <w:sz w:val="22"/>
          <w:szCs w:val="22"/>
        </w:rPr>
        <w:t xml:space="preserve"> comparisons PER SPICE THEME</w:t>
      </w:r>
      <w:r>
        <w:rPr>
          <w:rFonts w:asciiTheme="majorHAnsi" w:hAnsiTheme="majorHAnsi" w:cs="Euphemia UCAS"/>
          <w:sz w:val="22"/>
          <w:szCs w:val="22"/>
        </w:rPr>
        <w:t>). Organize your research on the table on the next page.</w:t>
      </w:r>
    </w:p>
    <w:p w14:paraId="34D57C8F" w14:textId="77777777" w:rsidR="00DC4C4D" w:rsidRDefault="00DC4C4D" w:rsidP="00DC4C4D">
      <w:pPr>
        <w:rPr>
          <w:rFonts w:asciiTheme="majorHAnsi" w:hAnsiTheme="majorHAnsi" w:cs="Euphemia UCAS"/>
          <w:sz w:val="10"/>
          <w:szCs w:val="10"/>
        </w:rPr>
      </w:pPr>
    </w:p>
    <w:p w14:paraId="6F08AF0F" w14:textId="1A3E39B9" w:rsidR="00DC4C4D" w:rsidRDefault="00DC4C4D" w:rsidP="00DC4C4D">
      <w:pPr>
        <w:rPr>
          <w:rFonts w:asciiTheme="majorHAnsi" w:hAnsiTheme="majorHAnsi" w:cs="Euphemia UCAS"/>
          <w:sz w:val="20"/>
          <w:szCs w:val="20"/>
        </w:rPr>
      </w:pPr>
      <w:r>
        <w:rPr>
          <w:rFonts w:asciiTheme="majorHAnsi" w:hAnsiTheme="majorHAnsi" w:cs="Euphemia UCAS"/>
          <w:sz w:val="20"/>
          <w:szCs w:val="20"/>
        </w:rPr>
        <w:t xml:space="preserve">You must also answer the following questions </w:t>
      </w:r>
      <w:r w:rsidR="00B60519">
        <w:rPr>
          <w:rFonts w:asciiTheme="majorHAnsi" w:hAnsiTheme="majorHAnsi" w:cs="Euphemia UCAS"/>
          <w:sz w:val="20"/>
          <w:szCs w:val="20"/>
        </w:rPr>
        <w:t xml:space="preserve">in complete sentences </w:t>
      </w:r>
      <w:r>
        <w:rPr>
          <w:rFonts w:asciiTheme="majorHAnsi" w:hAnsiTheme="majorHAnsi" w:cs="Euphemia UCAS"/>
          <w:sz w:val="20"/>
          <w:szCs w:val="20"/>
        </w:rPr>
        <w:t>on your poster board:</w:t>
      </w:r>
    </w:p>
    <w:p w14:paraId="28073881" w14:textId="1470D4D2" w:rsidR="00DC4C4D" w:rsidRPr="00DC4C4D" w:rsidRDefault="00DC4C4D" w:rsidP="00DC4C4D">
      <w:pPr>
        <w:pStyle w:val="ListParagraph"/>
        <w:numPr>
          <w:ilvl w:val="0"/>
          <w:numId w:val="11"/>
        </w:numPr>
        <w:rPr>
          <w:rFonts w:asciiTheme="majorHAnsi" w:hAnsiTheme="majorHAnsi" w:cs="Euphemia UCAS"/>
          <w:sz w:val="22"/>
          <w:szCs w:val="22"/>
        </w:rPr>
      </w:pPr>
      <w:r w:rsidRPr="00DC4C4D">
        <w:rPr>
          <w:rFonts w:asciiTheme="majorHAnsi" w:hAnsiTheme="majorHAnsi" w:cs="Euphemia UCAS"/>
          <w:sz w:val="22"/>
          <w:szCs w:val="22"/>
        </w:rPr>
        <w:t>What is globalization? Make a</w:t>
      </w:r>
      <w:r w:rsidR="00B60519">
        <w:rPr>
          <w:rFonts w:asciiTheme="majorHAnsi" w:hAnsiTheme="majorHAnsi" w:cs="Euphemia UCAS"/>
          <w:sz w:val="22"/>
          <w:szCs w:val="22"/>
        </w:rPr>
        <w:t xml:space="preserve"> brief</w:t>
      </w:r>
      <w:r w:rsidRPr="00DC4C4D">
        <w:rPr>
          <w:rFonts w:asciiTheme="majorHAnsi" w:hAnsiTheme="majorHAnsi" w:cs="Euphemia UCAS"/>
          <w:sz w:val="22"/>
          <w:szCs w:val="22"/>
        </w:rPr>
        <w:t xml:space="preserve"> argument</w:t>
      </w:r>
      <w:r w:rsidR="00B60519">
        <w:rPr>
          <w:rFonts w:asciiTheme="majorHAnsi" w:hAnsiTheme="majorHAnsi" w:cs="Euphemia UCAS"/>
          <w:sz w:val="22"/>
          <w:szCs w:val="22"/>
        </w:rPr>
        <w:t xml:space="preserve"> (with evidence)</w:t>
      </w:r>
      <w:r w:rsidRPr="00DC4C4D">
        <w:rPr>
          <w:rFonts w:asciiTheme="majorHAnsi" w:hAnsiTheme="majorHAnsi" w:cs="Euphemia UCAS"/>
          <w:sz w:val="22"/>
          <w:szCs w:val="22"/>
        </w:rPr>
        <w:t xml:space="preserve"> about how your trade networks can or cannot be seen as early globalization.</w:t>
      </w:r>
    </w:p>
    <w:p w14:paraId="0ED20314" w14:textId="2D26CCC3" w:rsidR="00DC4C4D" w:rsidRPr="00DC4C4D" w:rsidRDefault="00DC4C4D" w:rsidP="00DC4C4D">
      <w:pPr>
        <w:pStyle w:val="ListParagraph"/>
        <w:numPr>
          <w:ilvl w:val="0"/>
          <w:numId w:val="11"/>
        </w:numPr>
        <w:rPr>
          <w:rFonts w:asciiTheme="majorHAnsi" w:hAnsiTheme="majorHAnsi" w:cs="Euphemia UCAS"/>
          <w:sz w:val="20"/>
          <w:szCs w:val="20"/>
        </w:rPr>
      </w:pPr>
      <w:r>
        <w:rPr>
          <w:rFonts w:asciiTheme="majorHAnsi" w:hAnsiTheme="majorHAnsi" w:cs="Euphemia UCAS"/>
          <w:sz w:val="22"/>
          <w:szCs w:val="22"/>
        </w:rPr>
        <w:t>What is cultural diffusion? How did your trade networks contribute to cultural diffusion in Afro-Eurasia before the period 1450?</w:t>
      </w:r>
      <w:r w:rsidR="00B60519">
        <w:rPr>
          <w:rFonts w:asciiTheme="majorHAnsi" w:hAnsiTheme="majorHAnsi" w:cs="Euphemia UCAS"/>
          <w:sz w:val="22"/>
          <w:szCs w:val="22"/>
        </w:rPr>
        <w:t xml:space="preserve"> </w:t>
      </w:r>
    </w:p>
    <w:p w14:paraId="30473219" w14:textId="77777777" w:rsidR="00DC4C4D" w:rsidRDefault="00DC4C4D" w:rsidP="00DC4C4D">
      <w:pPr>
        <w:rPr>
          <w:rFonts w:ascii="Calibri" w:hAnsi="Calibri"/>
          <w:sz w:val="20"/>
        </w:rPr>
      </w:pPr>
    </w:p>
    <w:p w14:paraId="7B1EA113" w14:textId="7E2A024E" w:rsidR="00DC4C4D" w:rsidRDefault="00DC4C4D" w:rsidP="00DC4C4D">
      <w:pPr>
        <w:rPr>
          <w:rFonts w:asciiTheme="majorHAnsi" w:hAnsiTheme="majorHAnsi" w:cs="Euphemia UCAS"/>
          <w:sz w:val="22"/>
          <w:szCs w:val="22"/>
        </w:rPr>
      </w:pPr>
      <w:r>
        <w:rPr>
          <w:rFonts w:asciiTheme="majorHAnsi" w:hAnsiTheme="majorHAnsi" w:cs="Euphemia UCAS"/>
          <w:b/>
          <w:sz w:val="28"/>
          <w:szCs w:val="22"/>
        </w:rPr>
        <w:t>Step 2:</w:t>
      </w:r>
      <w:r>
        <w:rPr>
          <w:rFonts w:asciiTheme="majorHAnsi" w:hAnsiTheme="majorHAnsi" w:cs="Euphemia UCAS"/>
          <w:sz w:val="28"/>
          <w:szCs w:val="22"/>
        </w:rPr>
        <w:t xml:space="preserve"> </w:t>
      </w:r>
      <w:r>
        <w:rPr>
          <w:rFonts w:asciiTheme="majorHAnsi" w:hAnsiTheme="majorHAnsi" w:cs="Euphemia UCAS"/>
          <w:sz w:val="22"/>
          <w:szCs w:val="22"/>
        </w:rPr>
        <w:t xml:space="preserve">Create a divided </w:t>
      </w:r>
      <w:r>
        <w:rPr>
          <w:rFonts w:asciiTheme="majorHAnsi" w:hAnsiTheme="majorHAnsi" w:cs="Euphemia UCAS"/>
          <w:b/>
          <w:sz w:val="22"/>
          <w:szCs w:val="22"/>
        </w:rPr>
        <w:t>SPICE Analysis Poster</w:t>
      </w:r>
      <w:r w:rsidR="00862592">
        <w:rPr>
          <w:rFonts w:asciiTheme="majorHAnsi" w:hAnsiTheme="majorHAnsi" w:cs="Euphemia UCAS"/>
          <w:b/>
          <w:sz w:val="22"/>
          <w:szCs w:val="22"/>
        </w:rPr>
        <w:t xml:space="preserve"> Board</w:t>
      </w:r>
      <w:r>
        <w:rPr>
          <w:rFonts w:asciiTheme="majorHAnsi" w:hAnsiTheme="majorHAnsi" w:cs="Euphemia UCAS"/>
          <w:sz w:val="22"/>
          <w:szCs w:val="22"/>
        </w:rPr>
        <w:t xml:space="preserve"> </w:t>
      </w:r>
      <w:r>
        <w:rPr>
          <w:rFonts w:asciiTheme="majorHAnsi" w:hAnsiTheme="majorHAnsi" w:cs="Euphemia UCAS"/>
          <w:sz w:val="22"/>
          <w:szCs w:val="22"/>
        </w:rPr>
        <w:t xml:space="preserve">comparing your trade networks. </w:t>
      </w:r>
      <w:r>
        <w:rPr>
          <w:rFonts w:asciiTheme="majorHAnsi" w:hAnsiTheme="majorHAnsi" w:cs="Euphemia UCAS"/>
          <w:sz w:val="22"/>
          <w:szCs w:val="22"/>
        </w:rPr>
        <w:t>Be sure to include features that had long-lasting effects on their development</w:t>
      </w:r>
      <w:r>
        <w:rPr>
          <w:rFonts w:asciiTheme="majorHAnsi" w:hAnsiTheme="majorHAnsi" w:cs="Euphemia UCAS"/>
          <w:sz w:val="22"/>
          <w:szCs w:val="22"/>
        </w:rPr>
        <w:t xml:space="preserve"> and their effect on the regions they developed in</w:t>
      </w:r>
      <w:r>
        <w:rPr>
          <w:rFonts w:asciiTheme="majorHAnsi" w:hAnsiTheme="majorHAnsi" w:cs="Euphemia UCAS"/>
          <w:sz w:val="22"/>
          <w:szCs w:val="22"/>
        </w:rPr>
        <w:t xml:space="preserve">. Responses on your poster should be in complete sentences, neatly typed, and neatly organized/easy to follow. Be sure to complete at </w:t>
      </w:r>
      <w:r>
        <w:rPr>
          <w:rFonts w:asciiTheme="majorHAnsi" w:hAnsiTheme="majorHAnsi" w:cs="Euphemia UCAS"/>
          <w:b/>
          <w:sz w:val="22"/>
          <w:szCs w:val="22"/>
        </w:rPr>
        <w:t>least three SPICE Comparisons</w:t>
      </w:r>
      <w:r>
        <w:rPr>
          <w:rFonts w:asciiTheme="majorHAnsi" w:hAnsiTheme="majorHAnsi" w:cs="Euphemia UCAS"/>
          <w:sz w:val="22"/>
          <w:szCs w:val="22"/>
        </w:rPr>
        <w:t>, comparing and</w:t>
      </w:r>
      <w:r w:rsidR="00BB457E">
        <w:rPr>
          <w:rFonts w:asciiTheme="majorHAnsi" w:hAnsiTheme="majorHAnsi" w:cs="Euphemia UCAS"/>
          <w:sz w:val="22"/>
          <w:szCs w:val="22"/>
        </w:rPr>
        <w:t>/or</w:t>
      </w:r>
      <w:r>
        <w:rPr>
          <w:rFonts w:asciiTheme="majorHAnsi" w:hAnsiTheme="majorHAnsi" w:cs="Euphemia UCAS"/>
          <w:sz w:val="22"/>
          <w:szCs w:val="22"/>
        </w:rPr>
        <w:t xml:space="preserve"> contrasting each of your civilizations/empires as they relate to each SPICE theme. </w:t>
      </w:r>
    </w:p>
    <w:p w14:paraId="31E390B1" w14:textId="77777777" w:rsidR="00DC4C4D" w:rsidRDefault="00DC4C4D" w:rsidP="00DC4C4D">
      <w:pPr>
        <w:rPr>
          <w:rFonts w:asciiTheme="majorHAnsi" w:hAnsiTheme="majorHAnsi" w:cs="Euphemia UCAS"/>
          <w:sz w:val="22"/>
          <w:szCs w:val="22"/>
        </w:rPr>
      </w:pPr>
    </w:p>
    <w:p w14:paraId="7E144D31" w14:textId="719847E8" w:rsidR="00DC4C4D" w:rsidRDefault="00DC4C4D" w:rsidP="00DC4C4D">
      <w:pPr>
        <w:rPr>
          <w:rFonts w:asciiTheme="majorHAnsi" w:hAnsiTheme="majorHAnsi" w:cs="Euphemia UCAS"/>
          <w:sz w:val="22"/>
          <w:szCs w:val="22"/>
        </w:rPr>
      </w:pPr>
      <w:r>
        <w:rPr>
          <w:rFonts w:asciiTheme="majorHAnsi" w:hAnsiTheme="majorHAnsi" w:cs="Euphemia UCAS"/>
          <w:sz w:val="22"/>
          <w:szCs w:val="22"/>
        </w:rPr>
        <w:t xml:space="preserve">At the end, your group must answer the following </w:t>
      </w:r>
      <w:r w:rsidRPr="00B60519">
        <w:rPr>
          <w:rFonts w:asciiTheme="majorHAnsi" w:hAnsiTheme="majorHAnsi" w:cs="Euphemia UCAS"/>
          <w:b/>
          <w:bCs/>
          <w:sz w:val="22"/>
          <w:szCs w:val="22"/>
        </w:rPr>
        <w:t>evaluation</w:t>
      </w:r>
      <w:r w:rsidR="00862592">
        <w:rPr>
          <w:rFonts w:asciiTheme="majorHAnsi" w:hAnsiTheme="majorHAnsi" w:cs="Euphemia UCAS"/>
          <w:sz w:val="22"/>
          <w:szCs w:val="22"/>
        </w:rPr>
        <w:t xml:space="preserve"> in complete</w:t>
      </w:r>
      <w:r>
        <w:rPr>
          <w:rFonts w:asciiTheme="majorHAnsi" w:hAnsiTheme="majorHAnsi" w:cs="Euphemia UCAS"/>
          <w:sz w:val="22"/>
          <w:szCs w:val="22"/>
        </w:rPr>
        <w:t xml:space="preserve"> questions: </w:t>
      </w:r>
    </w:p>
    <w:p w14:paraId="2A7581FB" w14:textId="0FF13F4C" w:rsidR="00DC4C4D" w:rsidRPr="00DC4C4D" w:rsidRDefault="00DC4C4D" w:rsidP="00DC4C4D">
      <w:pPr>
        <w:pStyle w:val="ListParagraph"/>
        <w:numPr>
          <w:ilvl w:val="0"/>
          <w:numId w:val="12"/>
        </w:numPr>
        <w:rPr>
          <w:rFonts w:asciiTheme="majorHAnsi" w:hAnsiTheme="majorHAnsi" w:cs="Euphemia UCAS"/>
          <w:sz w:val="22"/>
          <w:szCs w:val="22"/>
        </w:rPr>
      </w:pPr>
      <w:r>
        <w:rPr>
          <w:rFonts w:asciiTheme="majorHAnsi" w:hAnsiTheme="majorHAnsi" w:cs="Euphemia UCAS"/>
          <w:sz w:val="22"/>
          <w:szCs w:val="22"/>
        </w:rPr>
        <w:t>W</w:t>
      </w:r>
      <w:r w:rsidRPr="00DC4C4D">
        <w:rPr>
          <w:rFonts w:asciiTheme="majorHAnsi" w:hAnsiTheme="majorHAnsi" w:cs="Euphemia UCAS"/>
          <w:sz w:val="22"/>
          <w:szCs w:val="22"/>
        </w:rPr>
        <w:t xml:space="preserve">hat common features can you identify in the </w:t>
      </w:r>
      <w:r>
        <w:rPr>
          <w:rFonts w:asciiTheme="majorHAnsi" w:hAnsiTheme="majorHAnsi" w:cs="Euphemia UCAS"/>
          <w:sz w:val="22"/>
          <w:szCs w:val="22"/>
        </w:rPr>
        <w:t>trade networks</w:t>
      </w:r>
      <w:r w:rsidRPr="00DC4C4D">
        <w:rPr>
          <w:rFonts w:asciiTheme="majorHAnsi" w:hAnsiTheme="majorHAnsi" w:cs="Euphemia UCAS"/>
          <w:sz w:val="22"/>
          <w:szCs w:val="22"/>
        </w:rPr>
        <w:t xml:space="preserve"> you have chosen? </w:t>
      </w:r>
    </w:p>
    <w:p w14:paraId="79083CF1" w14:textId="77777777" w:rsidR="00DC4C4D" w:rsidRDefault="00DC4C4D" w:rsidP="00DC4C4D">
      <w:pPr>
        <w:pStyle w:val="ListParagraph"/>
        <w:numPr>
          <w:ilvl w:val="0"/>
          <w:numId w:val="8"/>
        </w:numPr>
        <w:rPr>
          <w:rFonts w:asciiTheme="majorHAnsi" w:hAnsiTheme="majorHAnsi" w:cs="Euphemia UCAS"/>
          <w:sz w:val="22"/>
          <w:szCs w:val="22"/>
        </w:rPr>
      </w:pPr>
      <w:r>
        <w:rPr>
          <w:rFonts w:asciiTheme="majorHAnsi" w:hAnsiTheme="majorHAnsi" w:cs="Euphemia UCAS"/>
          <w:sz w:val="22"/>
          <w:szCs w:val="22"/>
        </w:rPr>
        <w:t xml:space="preserve">In what ways did they differ from one another? </w:t>
      </w:r>
    </w:p>
    <w:p w14:paraId="4C16E3AF" w14:textId="77777777" w:rsidR="00DC4C4D" w:rsidRDefault="00DC4C4D" w:rsidP="00DC4C4D">
      <w:pPr>
        <w:pStyle w:val="ListParagraph"/>
        <w:numPr>
          <w:ilvl w:val="0"/>
          <w:numId w:val="8"/>
        </w:numPr>
        <w:rPr>
          <w:rFonts w:asciiTheme="majorHAnsi" w:hAnsiTheme="majorHAnsi" w:cs="Euphemia UCAS"/>
          <w:sz w:val="22"/>
          <w:szCs w:val="22"/>
        </w:rPr>
      </w:pPr>
      <w:r>
        <w:rPr>
          <w:rFonts w:asciiTheme="majorHAnsi" w:hAnsiTheme="majorHAnsi" w:cs="Euphemia UCAS"/>
          <w:sz w:val="22"/>
          <w:szCs w:val="22"/>
        </w:rPr>
        <w:t>What accounts for those differences?</w:t>
      </w:r>
    </w:p>
    <w:p w14:paraId="25298D6A" w14:textId="29BD7257" w:rsidR="00DC4C4D" w:rsidRDefault="00DC4C4D" w:rsidP="00DC4C4D">
      <w:pPr>
        <w:pStyle w:val="ListParagraph"/>
        <w:numPr>
          <w:ilvl w:val="0"/>
          <w:numId w:val="8"/>
        </w:numPr>
        <w:rPr>
          <w:rFonts w:asciiTheme="majorHAnsi" w:hAnsiTheme="majorHAnsi" w:cs="Euphemia UCAS"/>
          <w:sz w:val="22"/>
          <w:szCs w:val="22"/>
        </w:rPr>
      </w:pPr>
      <w:r>
        <w:rPr>
          <w:rFonts w:asciiTheme="majorHAnsi" w:hAnsiTheme="majorHAnsi" w:cs="Euphemia UCAS"/>
          <w:sz w:val="22"/>
          <w:szCs w:val="22"/>
        </w:rPr>
        <w:t xml:space="preserve">In comparing these </w:t>
      </w:r>
      <w:r w:rsidR="00862592">
        <w:rPr>
          <w:rFonts w:asciiTheme="majorHAnsi" w:hAnsiTheme="majorHAnsi" w:cs="Euphemia UCAS"/>
          <w:sz w:val="22"/>
          <w:szCs w:val="22"/>
        </w:rPr>
        <w:t>trade networks</w:t>
      </w:r>
      <w:r>
        <w:rPr>
          <w:rFonts w:asciiTheme="majorHAnsi" w:hAnsiTheme="majorHAnsi" w:cs="Euphemia UCAS"/>
          <w:sz w:val="22"/>
          <w:szCs w:val="22"/>
        </w:rPr>
        <w:t>, which do you find more striking- their similarities or their differences?</w:t>
      </w:r>
    </w:p>
    <w:p w14:paraId="63D83072" w14:textId="1F2080FB" w:rsidR="00862592" w:rsidRDefault="00862592" w:rsidP="00DC4C4D">
      <w:pPr>
        <w:pStyle w:val="ListParagraph"/>
        <w:numPr>
          <w:ilvl w:val="0"/>
          <w:numId w:val="8"/>
        </w:numPr>
        <w:rPr>
          <w:rFonts w:asciiTheme="majorHAnsi" w:hAnsiTheme="majorHAnsi" w:cs="Euphemia UCAS"/>
          <w:sz w:val="22"/>
          <w:szCs w:val="22"/>
        </w:rPr>
      </w:pPr>
      <w:r>
        <w:rPr>
          <w:rFonts w:asciiTheme="majorHAnsi" w:hAnsiTheme="majorHAnsi" w:cs="Euphemia UCAS"/>
          <w:sz w:val="22"/>
          <w:szCs w:val="22"/>
        </w:rPr>
        <w:t>Which trade network do you believe had the greatest impact on world history? Why?</w:t>
      </w:r>
    </w:p>
    <w:p w14:paraId="4622D102" w14:textId="77777777" w:rsidR="00DC4C4D" w:rsidRDefault="00DC4C4D" w:rsidP="00DC4C4D">
      <w:pPr>
        <w:rPr>
          <w:rFonts w:asciiTheme="majorHAnsi" w:hAnsiTheme="majorHAnsi" w:cs="Euphemia UCAS"/>
          <w:sz w:val="22"/>
          <w:szCs w:val="22"/>
        </w:rPr>
      </w:pPr>
    </w:p>
    <w:p w14:paraId="268E90BA" w14:textId="4D85021D" w:rsidR="003768C8" w:rsidRPr="00B60519" w:rsidRDefault="00862592" w:rsidP="00862592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0519">
        <w:rPr>
          <w:rFonts w:ascii="Calibri" w:hAnsi="Calibri"/>
          <w:sz w:val="24"/>
          <w:szCs w:val="24"/>
          <w:u w:val="single"/>
        </w:rPr>
        <w:t>***All projects must contain at least four images; either printed or neatly hand drawn***</w:t>
      </w:r>
    </w:p>
    <w:p w14:paraId="23259038" w14:textId="77777777" w:rsidR="003768C8" w:rsidRDefault="003768C8" w:rsidP="003768C8">
      <w:pPr>
        <w:pStyle w:val="ListParagraph"/>
        <w:rPr>
          <w:rFonts w:asciiTheme="majorHAnsi" w:hAnsiTheme="majorHAnsi" w:cs="Euphemia UCAS"/>
          <w:b/>
          <w:sz w:val="22"/>
          <w:szCs w:val="22"/>
        </w:rPr>
      </w:pPr>
      <w:r>
        <w:lastRenderedPageBreak/>
        <w:tab/>
      </w:r>
      <w:r>
        <w:rPr>
          <w:rFonts w:asciiTheme="majorHAnsi" w:hAnsiTheme="majorHAnsi" w:cs="Euphemia UCAS"/>
          <w:b/>
          <w:sz w:val="22"/>
          <w:szCs w:val="22"/>
        </w:rPr>
        <w:t>RESEARCH OUTLINE</w:t>
      </w:r>
    </w:p>
    <w:tbl>
      <w:tblPr>
        <w:tblStyle w:val="TableGrid"/>
        <w:tblW w:w="11178" w:type="dxa"/>
        <w:tblInd w:w="0" w:type="dxa"/>
        <w:tblLook w:val="04A0" w:firstRow="1" w:lastRow="0" w:firstColumn="1" w:lastColumn="0" w:noHBand="0" w:noVBand="1"/>
      </w:tblPr>
      <w:tblGrid>
        <w:gridCol w:w="1358"/>
        <w:gridCol w:w="4320"/>
        <w:gridCol w:w="5500"/>
      </w:tblGrid>
      <w:tr w:rsidR="003768C8" w14:paraId="69CA5A81" w14:textId="77777777" w:rsidTr="00862592">
        <w:trPr>
          <w:trHeight w:val="252"/>
        </w:trPr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8710" w14:textId="54558367" w:rsidR="003768C8" w:rsidRPr="00862592" w:rsidRDefault="003768C8">
            <w:pPr>
              <w:rPr>
                <w:rFonts w:asciiTheme="majorHAnsi" w:hAnsiTheme="majorHAnsi" w:cs="Euphemia UCAS"/>
                <w:sz w:val="20"/>
                <w:szCs w:val="20"/>
              </w:rPr>
            </w:pPr>
            <w:r w:rsidRPr="00862592">
              <w:rPr>
                <w:rFonts w:asciiTheme="majorHAnsi" w:hAnsiTheme="majorHAnsi" w:cs="Euphemia UCAS"/>
                <w:sz w:val="20"/>
                <w:szCs w:val="20"/>
              </w:rPr>
              <w:t xml:space="preserve">What is </w:t>
            </w:r>
            <w:r w:rsidRPr="00862592">
              <w:rPr>
                <w:rFonts w:asciiTheme="majorHAnsi" w:hAnsiTheme="majorHAnsi" w:cs="Euphemia UCAS"/>
                <w:sz w:val="20"/>
                <w:szCs w:val="20"/>
              </w:rPr>
              <w:t>globalization? Make a</w:t>
            </w:r>
            <w:r w:rsidR="00B60519">
              <w:rPr>
                <w:rFonts w:asciiTheme="majorHAnsi" w:hAnsiTheme="majorHAnsi" w:cs="Euphemia UCAS"/>
                <w:sz w:val="20"/>
                <w:szCs w:val="20"/>
              </w:rPr>
              <w:t xml:space="preserve"> brief </w:t>
            </w:r>
            <w:r w:rsidRPr="00862592">
              <w:rPr>
                <w:rFonts w:asciiTheme="majorHAnsi" w:hAnsiTheme="majorHAnsi" w:cs="Euphemia UCAS"/>
                <w:sz w:val="20"/>
                <w:szCs w:val="20"/>
              </w:rPr>
              <w:t>argument about how your trade networks can or cannot be seen as</w:t>
            </w:r>
            <w:r w:rsidR="00862592" w:rsidRPr="00862592">
              <w:rPr>
                <w:rFonts w:asciiTheme="majorHAnsi" w:hAnsiTheme="majorHAnsi" w:cs="Euphemia UCAS"/>
                <w:sz w:val="20"/>
                <w:szCs w:val="20"/>
              </w:rPr>
              <w:t xml:space="preserve"> an </w:t>
            </w:r>
            <w:r w:rsidRPr="00862592">
              <w:rPr>
                <w:rFonts w:asciiTheme="majorHAnsi" w:hAnsiTheme="majorHAnsi" w:cs="Euphemia UCAS"/>
                <w:sz w:val="20"/>
                <w:szCs w:val="20"/>
              </w:rPr>
              <w:t xml:space="preserve">early </w:t>
            </w:r>
            <w:r w:rsidR="00862592" w:rsidRPr="00862592">
              <w:rPr>
                <w:rFonts w:asciiTheme="majorHAnsi" w:hAnsiTheme="majorHAnsi" w:cs="Euphemia UCAS"/>
                <w:sz w:val="20"/>
                <w:szCs w:val="20"/>
              </w:rPr>
              <w:t xml:space="preserve">form of </w:t>
            </w:r>
            <w:r w:rsidRPr="00862592">
              <w:rPr>
                <w:rFonts w:asciiTheme="majorHAnsi" w:hAnsiTheme="majorHAnsi" w:cs="Euphemia UCAS"/>
                <w:sz w:val="20"/>
                <w:szCs w:val="20"/>
              </w:rPr>
              <w:t>globalization.</w:t>
            </w:r>
          </w:p>
          <w:p w14:paraId="5BBC5F08" w14:textId="77777777" w:rsidR="003768C8" w:rsidRDefault="003768C8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6496973C" w14:textId="77777777" w:rsidR="003768C8" w:rsidRDefault="003768C8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0034D721" w14:textId="77777777" w:rsidR="003768C8" w:rsidRDefault="003768C8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062DC9E9" w14:textId="77777777" w:rsidR="003768C8" w:rsidRDefault="003768C8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25A7969C" w14:textId="77777777" w:rsidR="003768C8" w:rsidRDefault="003768C8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2949B1E8" w14:textId="77777777" w:rsidR="003768C8" w:rsidRDefault="003768C8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CCAA" w14:textId="446821B6" w:rsidR="003768C8" w:rsidRDefault="003768C8">
            <w:pPr>
              <w:rPr>
                <w:rFonts w:asciiTheme="majorHAnsi" w:hAnsiTheme="majorHAnsi" w:cs="Euphemia UCAS"/>
                <w:sz w:val="22"/>
                <w:szCs w:val="22"/>
              </w:rPr>
            </w:pPr>
            <w:r w:rsidRPr="00862592">
              <w:rPr>
                <w:rFonts w:asciiTheme="majorHAnsi" w:hAnsiTheme="majorHAnsi" w:cs="Euphemia UCAS"/>
                <w:sz w:val="20"/>
                <w:szCs w:val="20"/>
              </w:rPr>
              <w:t>What is cultural diffusion? How did your trade networks contribute to cultural diffusion in Afro-Eurasia before the period 1450?</w:t>
            </w:r>
          </w:p>
        </w:tc>
      </w:tr>
      <w:tr w:rsidR="00862592" w14:paraId="522F7938" w14:textId="77777777" w:rsidTr="00862592">
        <w:trPr>
          <w:trHeight w:val="252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E6AA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57E3B0D1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3072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76665C2E" w14:textId="1974ADE4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  <w:r>
              <w:rPr>
                <w:rFonts w:asciiTheme="majorHAnsi" w:hAnsiTheme="majorHAnsi" w:cs="Euphemia UCAS"/>
                <w:sz w:val="22"/>
                <w:szCs w:val="22"/>
              </w:rPr>
              <w:t>Trade Network 1: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3796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0DC05E78" w14:textId="2C3FD56D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  <w:r>
              <w:rPr>
                <w:rFonts w:asciiTheme="majorHAnsi" w:hAnsiTheme="majorHAnsi" w:cs="Euphemia UCAS"/>
                <w:sz w:val="22"/>
                <w:szCs w:val="22"/>
              </w:rPr>
              <w:t>Trade Network 2:</w:t>
            </w:r>
          </w:p>
        </w:tc>
      </w:tr>
      <w:tr w:rsidR="00862592" w14:paraId="2148C0B5" w14:textId="77777777" w:rsidTr="00862592">
        <w:trPr>
          <w:trHeight w:val="408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36C9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  <w:r>
              <w:rPr>
                <w:rFonts w:asciiTheme="majorHAnsi" w:hAnsiTheme="majorHAnsi" w:cs="Euphemia UCAS"/>
                <w:sz w:val="22"/>
                <w:szCs w:val="22"/>
              </w:rPr>
              <w:t>Social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5D89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32254A88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5BA91441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007ADB15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04336377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427B6D80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14249F5A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FDBC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536FFE6C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0A804902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767D880C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48D928A6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4DF93E8C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6DE15D52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79C5F22B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</w:tr>
      <w:tr w:rsidR="00862592" w14:paraId="2A2F7A79" w14:textId="77777777" w:rsidTr="00862592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99AC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544FB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447CC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</w:tr>
      <w:tr w:rsidR="00862592" w14:paraId="0089990B" w14:textId="77777777" w:rsidTr="00862592">
        <w:trPr>
          <w:trHeight w:val="408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367D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  <w:r>
              <w:rPr>
                <w:rFonts w:asciiTheme="majorHAnsi" w:hAnsiTheme="majorHAnsi" w:cs="Euphemia UCAS"/>
                <w:sz w:val="22"/>
                <w:szCs w:val="22"/>
              </w:rPr>
              <w:t>Political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6501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5AF49A20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74C99164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73DBAC60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4D70D33D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7C64A871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3C9EFCB9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20D8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7BC2DDED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7DC8B6AB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1814BBC7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6E748C4B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083712A2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43D28E38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7FA6CB1D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</w:tr>
      <w:tr w:rsidR="00862592" w14:paraId="61801740" w14:textId="77777777" w:rsidTr="00862592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F584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9D79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0C10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</w:tr>
      <w:tr w:rsidR="00862592" w14:paraId="32488C78" w14:textId="77777777" w:rsidTr="00862592">
        <w:trPr>
          <w:trHeight w:val="408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E80A" w14:textId="011EC74C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  <w:r>
              <w:rPr>
                <w:rFonts w:asciiTheme="majorHAnsi" w:hAnsiTheme="majorHAnsi" w:cs="Euphemia UCAS"/>
                <w:sz w:val="22"/>
                <w:szCs w:val="22"/>
              </w:rPr>
              <w:t>Interaction</w:t>
            </w:r>
            <w:r>
              <w:rPr>
                <w:rFonts w:asciiTheme="majorHAnsi" w:hAnsiTheme="majorHAnsi" w:cs="Euphemia UCAS"/>
                <w:sz w:val="22"/>
                <w:szCs w:val="22"/>
              </w:rPr>
              <w:t xml:space="preserve"> with Environment 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8FCB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1A2B0F27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00F10BAF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3A59FB1C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29034667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7DB0AB91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7DB2C4D2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A2E6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7AB74012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6321EFAB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27F45A26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64333447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1B6964C8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354C1018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42122E7A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</w:tr>
      <w:tr w:rsidR="00862592" w14:paraId="59E43D95" w14:textId="77777777" w:rsidTr="00862592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9A5B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68D5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69B4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</w:tr>
      <w:tr w:rsidR="00862592" w14:paraId="586163EA" w14:textId="77777777" w:rsidTr="00862592">
        <w:trPr>
          <w:trHeight w:val="408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5CAA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  <w:r>
              <w:rPr>
                <w:rFonts w:asciiTheme="majorHAnsi" w:hAnsiTheme="majorHAnsi" w:cs="Euphemia UCAS"/>
                <w:sz w:val="22"/>
                <w:szCs w:val="22"/>
              </w:rPr>
              <w:t>Cultural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AFF0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56705D48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2FB77DDB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2D640736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7175757C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42291234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3CAC2DFB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CEE6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4D4A29CA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31321B3A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6A4B48AC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652FEF0F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7AF306F6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585EF683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4E23F633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</w:tr>
      <w:tr w:rsidR="00862592" w14:paraId="15D809E5" w14:textId="77777777" w:rsidTr="00862592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DF73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17A5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D8C1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</w:tr>
      <w:tr w:rsidR="00862592" w14:paraId="773356A4" w14:textId="77777777" w:rsidTr="00862592">
        <w:trPr>
          <w:trHeight w:val="408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617F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  <w:r>
              <w:rPr>
                <w:rFonts w:asciiTheme="majorHAnsi" w:hAnsiTheme="majorHAnsi" w:cs="Euphemia UCAS"/>
                <w:sz w:val="22"/>
                <w:szCs w:val="22"/>
              </w:rPr>
              <w:t>Economic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0DAB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517E2C5E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7078E46B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68DFC7A4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6BFAD8A2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1155BAF0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20F134DF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24E1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1541ABB9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1365A5D6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3D97BD1D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013EC81F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609004C8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10145D5A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784E0BD3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</w:tr>
      <w:tr w:rsidR="00862592" w14:paraId="13426D8F" w14:textId="77777777" w:rsidTr="00862592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DB60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A6DA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0BCC9" w14:textId="77777777" w:rsidR="00862592" w:rsidRDefault="00862592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</w:tr>
      <w:tr w:rsidR="003768C8" w14:paraId="07D54D90" w14:textId="77777777" w:rsidTr="00862592">
        <w:trPr>
          <w:trHeight w:val="404"/>
        </w:trPr>
        <w:tc>
          <w:tcPr>
            <w:tcW w:w="1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D3BF" w14:textId="77777777" w:rsidR="003768C8" w:rsidRDefault="003768C8">
            <w:pPr>
              <w:rPr>
                <w:rFonts w:asciiTheme="majorHAnsi" w:hAnsiTheme="majorHAnsi" w:cs="Euphemia UCAS"/>
                <w:sz w:val="22"/>
                <w:szCs w:val="22"/>
              </w:rPr>
            </w:pPr>
            <w:r>
              <w:rPr>
                <w:rFonts w:asciiTheme="majorHAnsi" w:hAnsiTheme="majorHAnsi" w:cs="Euphemia UCAS"/>
                <w:sz w:val="22"/>
                <w:szCs w:val="22"/>
              </w:rPr>
              <w:t xml:space="preserve">Evaluation: </w:t>
            </w:r>
          </w:p>
        </w:tc>
      </w:tr>
    </w:tbl>
    <w:p w14:paraId="4CB39A27" w14:textId="51958FB4" w:rsidR="003768C8" w:rsidRDefault="003768C8" w:rsidP="003768C8">
      <w:pPr>
        <w:pStyle w:val="NoSpacing"/>
        <w:tabs>
          <w:tab w:val="left" w:pos="3353"/>
        </w:tabs>
        <w:rPr>
          <w:rFonts w:ascii="Times New Roman" w:hAnsi="Times New Roman" w:cs="Times New Roman"/>
        </w:rPr>
      </w:pPr>
    </w:p>
    <w:p w14:paraId="2F41C6D0" w14:textId="77777777" w:rsidR="00B60519" w:rsidRDefault="00B60519" w:rsidP="00B60519">
      <w:pPr>
        <w:rPr>
          <w:rFonts w:ascii="Calibri" w:hAnsi="Calibri" w:cs="Euphemia UCAS"/>
          <w:sz w:val="22"/>
          <w:szCs w:val="22"/>
        </w:rPr>
      </w:pPr>
      <w:r>
        <w:rPr>
          <w:rFonts w:ascii="Calibri" w:hAnsi="Calibri" w:cs="Euphemia UCAS"/>
          <w:szCs w:val="22"/>
        </w:rPr>
        <w:lastRenderedPageBreak/>
        <w:t>Rubric:</w:t>
      </w:r>
      <w:r>
        <w:rPr>
          <w:rFonts w:ascii="Calibri" w:hAnsi="Calibri" w:cs="Euphemia UCAS"/>
          <w:sz w:val="22"/>
          <w:szCs w:val="22"/>
        </w:rPr>
        <w:tab/>
      </w:r>
      <w:r>
        <w:rPr>
          <w:rFonts w:ascii="Calibri" w:hAnsi="Calibri" w:cs="Euphemia UCAS"/>
          <w:sz w:val="22"/>
          <w:szCs w:val="22"/>
        </w:rPr>
        <w:tab/>
      </w:r>
      <w:r>
        <w:rPr>
          <w:rFonts w:ascii="Calibri" w:hAnsi="Calibri" w:cs="Euphemia UCAS"/>
          <w:sz w:val="22"/>
          <w:szCs w:val="22"/>
        </w:rPr>
        <w:tab/>
        <w:t xml:space="preserve"> </w:t>
      </w:r>
    </w:p>
    <w:tbl>
      <w:tblPr>
        <w:tblStyle w:val="TableGrid"/>
        <w:tblW w:w="0" w:type="auto"/>
        <w:tblInd w:w="0" w:type="dxa"/>
        <w:tblLook w:val="00A0" w:firstRow="1" w:lastRow="0" w:firstColumn="1" w:lastColumn="0" w:noHBand="0" w:noVBand="0"/>
      </w:tblPr>
      <w:tblGrid>
        <w:gridCol w:w="5647"/>
        <w:gridCol w:w="896"/>
        <w:gridCol w:w="4247"/>
      </w:tblGrid>
      <w:tr w:rsidR="00B60519" w14:paraId="05BBB7D7" w14:textId="77777777" w:rsidTr="00B6051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EEAF" w14:textId="77777777" w:rsidR="00B60519" w:rsidRDefault="00B60519">
            <w:pPr>
              <w:rPr>
                <w:rFonts w:ascii="Calibri" w:hAnsi="Calibri" w:cs="Euphemia UCA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703C" w14:textId="77777777" w:rsidR="00B60519" w:rsidRDefault="00B60519">
            <w:pPr>
              <w:rPr>
                <w:rFonts w:ascii="Calibri" w:hAnsi="Calibri" w:cs="Euphemia UCAS"/>
                <w:sz w:val="20"/>
                <w:szCs w:val="20"/>
              </w:rPr>
            </w:pPr>
            <w:r>
              <w:rPr>
                <w:rFonts w:ascii="Calibri" w:hAnsi="Calibri" w:cs="Euphemia UCAS"/>
                <w:sz w:val="20"/>
                <w:szCs w:val="20"/>
              </w:rPr>
              <w:t xml:space="preserve">Score 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A4A3" w14:textId="77777777" w:rsidR="00B60519" w:rsidRDefault="00B60519">
            <w:pPr>
              <w:rPr>
                <w:rFonts w:ascii="Calibri" w:hAnsi="Calibri" w:cs="Euphemia UCAS"/>
                <w:sz w:val="20"/>
                <w:szCs w:val="20"/>
              </w:rPr>
            </w:pPr>
            <w:r>
              <w:rPr>
                <w:rFonts w:ascii="Calibri" w:hAnsi="Calibri" w:cs="Euphemia UCAS"/>
                <w:sz w:val="20"/>
                <w:szCs w:val="20"/>
              </w:rPr>
              <w:t>Comments/Names</w:t>
            </w:r>
          </w:p>
        </w:tc>
      </w:tr>
      <w:tr w:rsidR="00B60519" w14:paraId="26E932F1" w14:textId="77777777" w:rsidTr="00B6051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768B" w14:textId="22259C5D" w:rsidR="00B60519" w:rsidRDefault="00B60519">
            <w:pPr>
              <w:rPr>
                <w:rFonts w:ascii="Calibri" w:hAnsi="Calibri" w:cs="Euphemia UCAS"/>
                <w:sz w:val="20"/>
                <w:szCs w:val="20"/>
              </w:rPr>
            </w:pPr>
            <w:r>
              <w:rPr>
                <w:rFonts w:ascii="Calibri" w:hAnsi="Calibri" w:cs="Euphemia UCAS"/>
                <w:sz w:val="20"/>
                <w:szCs w:val="20"/>
              </w:rPr>
              <w:t xml:space="preserve">Overview: </w:t>
            </w:r>
            <w:r>
              <w:rPr>
                <w:rFonts w:ascii="Calibri" w:hAnsi="Calibri" w:cs="Euphemia UCAS"/>
                <w:sz w:val="20"/>
                <w:szCs w:val="20"/>
              </w:rPr>
              <w:t>Globalization/Cultural Diffusion Questions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7841" w14:textId="265E23C8" w:rsidR="00B60519" w:rsidRDefault="00B60519">
            <w:pPr>
              <w:rPr>
                <w:rFonts w:ascii="Calibri" w:hAnsi="Calibri" w:cs="Euphemia UCAS"/>
                <w:sz w:val="20"/>
                <w:szCs w:val="20"/>
              </w:rPr>
            </w:pPr>
            <w:r>
              <w:rPr>
                <w:rFonts w:ascii="Calibri" w:hAnsi="Calibri" w:cs="Euphemia UCAS"/>
                <w:sz w:val="20"/>
                <w:szCs w:val="20"/>
              </w:rPr>
              <w:t>___/</w:t>
            </w:r>
            <w:r>
              <w:rPr>
                <w:rFonts w:ascii="Calibri" w:hAnsi="Calibri" w:cs="Euphemia UCAS"/>
                <w:sz w:val="20"/>
                <w:szCs w:val="20"/>
              </w:rPr>
              <w:t>5</w:t>
            </w:r>
          </w:p>
          <w:p w14:paraId="5C6A3392" w14:textId="77777777" w:rsidR="00B60519" w:rsidRDefault="00B60519">
            <w:pPr>
              <w:rPr>
                <w:rFonts w:ascii="Calibri" w:hAnsi="Calibri" w:cs="Euphemia UCAS"/>
                <w:sz w:val="10"/>
                <w:szCs w:val="1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5FB2" w14:textId="77777777" w:rsidR="00B60519" w:rsidRDefault="00B60519">
            <w:pPr>
              <w:rPr>
                <w:rFonts w:ascii="Calibri" w:hAnsi="Calibri" w:cs="Euphemia UCAS"/>
                <w:sz w:val="20"/>
                <w:szCs w:val="20"/>
              </w:rPr>
            </w:pPr>
          </w:p>
        </w:tc>
      </w:tr>
      <w:tr w:rsidR="00B60519" w14:paraId="34FA39E4" w14:textId="77777777" w:rsidTr="00B6051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0404" w14:textId="77777777" w:rsidR="00B60519" w:rsidRDefault="00B60519">
            <w:pPr>
              <w:rPr>
                <w:rFonts w:ascii="Calibri" w:hAnsi="Calibri" w:cs="Euphemia UCAS"/>
                <w:sz w:val="16"/>
                <w:szCs w:val="20"/>
              </w:rPr>
            </w:pPr>
            <w:r>
              <w:rPr>
                <w:rFonts w:ascii="Calibri" w:hAnsi="Calibri" w:cs="Euphemia UCAS"/>
                <w:sz w:val="20"/>
                <w:szCs w:val="20"/>
              </w:rPr>
              <w:t xml:space="preserve">SOCIAL </w:t>
            </w:r>
          </w:p>
          <w:p w14:paraId="21A904B2" w14:textId="0F66C600" w:rsidR="00B60519" w:rsidRPr="00B60519" w:rsidRDefault="00B60519">
            <w:pPr>
              <w:rPr>
                <w:rFonts w:ascii="Calibri" w:hAnsi="Calibri" w:cs="Euphemia UCAS"/>
                <w:sz w:val="18"/>
                <w:szCs w:val="18"/>
              </w:rPr>
            </w:pPr>
            <w:r>
              <w:rPr>
                <w:rFonts w:ascii="Calibri" w:hAnsi="Calibri" w:cs="Euphemia UCAS"/>
                <w:sz w:val="18"/>
                <w:szCs w:val="18"/>
              </w:rPr>
              <w:t>Three direct comparisons</w:t>
            </w:r>
            <w:r>
              <w:rPr>
                <w:rFonts w:ascii="Calibri" w:hAnsi="Calibri" w:cs="Euphemia UCAS"/>
                <w:sz w:val="18"/>
                <w:szCs w:val="18"/>
              </w:rPr>
              <w:t xml:space="preserve"> (Responses are specific/detailed, in complete sentences, typed, and organized)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DB42" w14:textId="77777777" w:rsidR="00B60519" w:rsidRDefault="00B60519">
            <w:pPr>
              <w:rPr>
                <w:rFonts w:ascii="Calibri" w:hAnsi="Calibri" w:cs="Euphemia UCAS"/>
                <w:sz w:val="20"/>
                <w:szCs w:val="20"/>
              </w:rPr>
            </w:pPr>
          </w:p>
          <w:p w14:paraId="62E11196" w14:textId="77777777" w:rsidR="00B60519" w:rsidRDefault="00B60519">
            <w:pPr>
              <w:rPr>
                <w:rFonts w:ascii="Calibri" w:hAnsi="Calibri" w:cs="Euphemia UCAS"/>
                <w:sz w:val="20"/>
                <w:szCs w:val="20"/>
              </w:rPr>
            </w:pPr>
            <w:r>
              <w:rPr>
                <w:rFonts w:ascii="Calibri" w:hAnsi="Calibri" w:cs="Euphemia UCAS"/>
                <w:sz w:val="20"/>
                <w:szCs w:val="20"/>
              </w:rPr>
              <w:t>___/15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9E1A" w14:textId="77777777" w:rsidR="00B60519" w:rsidRDefault="00B60519">
            <w:pPr>
              <w:rPr>
                <w:rFonts w:ascii="Calibri" w:hAnsi="Calibri" w:cs="Euphemia UCAS"/>
                <w:sz w:val="20"/>
                <w:szCs w:val="20"/>
              </w:rPr>
            </w:pPr>
          </w:p>
        </w:tc>
      </w:tr>
      <w:tr w:rsidR="00B60519" w14:paraId="70660049" w14:textId="77777777" w:rsidTr="00B6051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AFC6" w14:textId="77777777" w:rsidR="00B60519" w:rsidRDefault="00B60519">
            <w:pPr>
              <w:rPr>
                <w:rFonts w:ascii="Calibri" w:hAnsi="Calibri" w:cs="Euphemia UCAS"/>
                <w:sz w:val="16"/>
                <w:szCs w:val="20"/>
              </w:rPr>
            </w:pPr>
            <w:r>
              <w:rPr>
                <w:rFonts w:ascii="Calibri" w:hAnsi="Calibri" w:cs="Euphemia UCAS"/>
                <w:sz w:val="20"/>
                <w:szCs w:val="20"/>
              </w:rPr>
              <w:t>POLITICAL</w:t>
            </w:r>
            <w:r>
              <w:rPr>
                <w:rFonts w:ascii="Calibri" w:hAnsi="Calibri" w:cs="Euphemia UCAS"/>
                <w:sz w:val="16"/>
                <w:szCs w:val="20"/>
              </w:rPr>
              <w:t xml:space="preserve"> </w:t>
            </w:r>
          </w:p>
          <w:p w14:paraId="5092D8EA" w14:textId="1FF46AA7" w:rsidR="00B60519" w:rsidRDefault="00B60519">
            <w:pPr>
              <w:rPr>
                <w:rFonts w:ascii="Calibri" w:hAnsi="Calibri" w:cs="Euphemia UCAS"/>
                <w:sz w:val="18"/>
                <w:szCs w:val="18"/>
              </w:rPr>
            </w:pPr>
            <w:r>
              <w:rPr>
                <w:rFonts w:ascii="Calibri" w:hAnsi="Calibri" w:cs="Euphemia UCAS"/>
                <w:sz w:val="18"/>
                <w:szCs w:val="18"/>
              </w:rPr>
              <w:t>Three direct comparisons</w:t>
            </w:r>
            <w:r>
              <w:rPr>
                <w:rFonts w:ascii="Calibri" w:hAnsi="Calibri" w:cs="Euphemia UCAS"/>
                <w:sz w:val="18"/>
                <w:szCs w:val="18"/>
              </w:rPr>
              <w:t xml:space="preserve"> </w:t>
            </w:r>
            <w:r>
              <w:rPr>
                <w:rFonts w:ascii="Calibri" w:hAnsi="Calibri" w:cs="Euphemia UCAS"/>
                <w:sz w:val="18"/>
                <w:szCs w:val="18"/>
              </w:rPr>
              <w:t>(Responses are specific/detailed, in complete sentences, typed, and organized)</w:t>
            </w:r>
          </w:p>
          <w:p w14:paraId="2C987761" w14:textId="77777777" w:rsidR="00B60519" w:rsidRDefault="00B60519">
            <w:pPr>
              <w:rPr>
                <w:rFonts w:ascii="Calibri" w:hAnsi="Calibri" w:cs="Euphemia UCA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8D11" w14:textId="77777777" w:rsidR="00B60519" w:rsidRDefault="00B60519">
            <w:pPr>
              <w:rPr>
                <w:rFonts w:ascii="Calibri" w:hAnsi="Calibri" w:cs="Euphemia UCAS"/>
                <w:sz w:val="20"/>
                <w:szCs w:val="20"/>
              </w:rPr>
            </w:pPr>
          </w:p>
          <w:p w14:paraId="104BB3D6" w14:textId="77777777" w:rsidR="00B60519" w:rsidRDefault="00B60519">
            <w:pPr>
              <w:rPr>
                <w:rFonts w:ascii="Calibri" w:hAnsi="Calibri" w:cs="Euphemia UCAS"/>
                <w:sz w:val="20"/>
                <w:szCs w:val="20"/>
              </w:rPr>
            </w:pPr>
            <w:r>
              <w:rPr>
                <w:rFonts w:ascii="Calibri" w:hAnsi="Calibri" w:cs="Euphemia UCAS"/>
                <w:sz w:val="20"/>
                <w:szCs w:val="20"/>
              </w:rPr>
              <w:t>___/15</w:t>
            </w:r>
          </w:p>
          <w:p w14:paraId="433EDA4E" w14:textId="77777777" w:rsidR="00B60519" w:rsidRDefault="00B60519">
            <w:pPr>
              <w:rPr>
                <w:rFonts w:ascii="Calibri" w:hAnsi="Calibri" w:cs="Euphemia UCAS"/>
                <w:sz w:val="10"/>
                <w:szCs w:val="1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B9B3" w14:textId="77777777" w:rsidR="00B60519" w:rsidRDefault="00B60519">
            <w:pPr>
              <w:rPr>
                <w:rFonts w:ascii="Calibri" w:hAnsi="Calibri" w:cs="Euphemia UCAS"/>
                <w:sz w:val="20"/>
                <w:szCs w:val="20"/>
              </w:rPr>
            </w:pPr>
          </w:p>
        </w:tc>
      </w:tr>
      <w:tr w:rsidR="00B60519" w14:paraId="103E2B69" w14:textId="77777777" w:rsidTr="00B6051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DED1" w14:textId="77777777" w:rsidR="00B60519" w:rsidRDefault="00B60519">
            <w:pPr>
              <w:rPr>
                <w:rFonts w:ascii="Calibri" w:hAnsi="Calibri" w:cs="Euphemia UCAS"/>
                <w:sz w:val="16"/>
                <w:szCs w:val="20"/>
              </w:rPr>
            </w:pPr>
            <w:r>
              <w:rPr>
                <w:rFonts w:ascii="Calibri" w:hAnsi="Calibri" w:cs="Euphemia UCAS"/>
                <w:sz w:val="20"/>
                <w:szCs w:val="20"/>
              </w:rPr>
              <w:t>INTERACTION (environment)</w:t>
            </w:r>
            <w:r>
              <w:rPr>
                <w:rFonts w:ascii="Calibri" w:hAnsi="Calibri" w:cs="Euphemia UCAS"/>
                <w:sz w:val="16"/>
                <w:szCs w:val="20"/>
              </w:rPr>
              <w:t xml:space="preserve"> </w:t>
            </w:r>
          </w:p>
          <w:p w14:paraId="5F3796C0" w14:textId="30F68454" w:rsidR="00B60519" w:rsidRDefault="00B60519">
            <w:pPr>
              <w:rPr>
                <w:rFonts w:ascii="Calibri" w:hAnsi="Calibri" w:cs="Euphemia UCAS"/>
                <w:sz w:val="18"/>
                <w:szCs w:val="18"/>
              </w:rPr>
            </w:pPr>
            <w:r>
              <w:rPr>
                <w:rFonts w:ascii="Calibri" w:hAnsi="Calibri" w:cs="Euphemia UCAS"/>
                <w:sz w:val="18"/>
                <w:szCs w:val="18"/>
              </w:rPr>
              <w:t>Three direct comparisons</w:t>
            </w:r>
            <w:r>
              <w:rPr>
                <w:rFonts w:ascii="Calibri" w:hAnsi="Calibri" w:cs="Euphemia UCAS"/>
                <w:sz w:val="18"/>
                <w:szCs w:val="18"/>
              </w:rPr>
              <w:t xml:space="preserve"> </w:t>
            </w:r>
            <w:r>
              <w:rPr>
                <w:rFonts w:ascii="Calibri" w:hAnsi="Calibri" w:cs="Euphemia UCAS"/>
                <w:sz w:val="18"/>
                <w:szCs w:val="18"/>
              </w:rPr>
              <w:t>(Responses are specific/detailed, in complete sentences, typed, and organized)</w:t>
            </w:r>
          </w:p>
          <w:p w14:paraId="729F339D" w14:textId="77777777" w:rsidR="00B60519" w:rsidRDefault="00B60519">
            <w:pPr>
              <w:rPr>
                <w:rFonts w:ascii="Calibri" w:hAnsi="Calibri" w:cs="Euphemia UCA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1581" w14:textId="77777777" w:rsidR="00B60519" w:rsidRDefault="00B60519">
            <w:pPr>
              <w:rPr>
                <w:rFonts w:ascii="Calibri" w:hAnsi="Calibri" w:cs="Euphemia UCAS"/>
                <w:sz w:val="20"/>
                <w:szCs w:val="20"/>
              </w:rPr>
            </w:pPr>
          </w:p>
          <w:p w14:paraId="7C3A8E9B" w14:textId="77777777" w:rsidR="00B60519" w:rsidRDefault="00B60519">
            <w:pPr>
              <w:rPr>
                <w:rFonts w:ascii="Calibri" w:hAnsi="Calibri" w:cs="Euphemia UCAS"/>
                <w:sz w:val="20"/>
                <w:szCs w:val="20"/>
              </w:rPr>
            </w:pPr>
            <w:r>
              <w:rPr>
                <w:rFonts w:ascii="Calibri" w:hAnsi="Calibri" w:cs="Euphemia UCAS"/>
                <w:sz w:val="20"/>
                <w:szCs w:val="20"/>
              </w:rPr>
              <w:t>___/15</w:t>
            </w:r>
          </w:p>
          <w:p w14:paraId="6D7DD408" w14:textId="77777777" w:rsidR="00B60519" w:rsidRDefault="00B60519">
            <w:pPr>
              <w:rPr>
                <w:rFonts w:ascii="Calibri" w:hAnsi="Calibri" w:cs="Euphemia UCAS"/>
                <w:sz w:val="10"/>
                <w:szCs w:val="1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1D56" w14:textId="77777777" w:rsidR="00B60519" w:rsidRDefault="00B60519">
            <w:pPr>
              <w:rPr>
                <w:rFonts w:ascii="Calibri" w:hAnsi="Calibri" w:cs="Euphemia UCAS"/>
                <w:sz w:val="20"/>
                <w:szCs w:val="20"/>
              </w:rPr>
            </w:pPr>
          </w:p>
        </w:tc>
      </w:tr>
      <w:tr w:rsidR="00B60519" w14:paraId="582C404D" w14:textId="77777777" w:rsidTr="00B6051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1357" w14:textId="77777777" w:rsidR="00B60519" w:rsidRDefault="00B60519">
            <w:pPr>
              <w:rPr>
                <w:rFonts w:ascii="Calibri" w:hAnsi="Calibri" w:cs="Euphemia UCAS"/>
                <w:sz w:val="16"/>
                <w:szCs w:val="20"/>
              </w:rPr>
            </w:pPr>
            <w:r>
              <w:rPr>
                <w:rFonts w:ascii="Calibri" w:hAnsi="Calibri" w:cs="Euphemia UCAS"/>
                <w:sz w:val="20"/>
                <w:szCs w:val="20"/>
              </w:rPr>
              <w:t>CULTURE</w:t>
            </w:r>
            <w:r>
              <w:rPr>
                <w:rFonts w:ascii="Calibri" w:hAnsi="Calibri" w:cs="Euphemia UCAS"/>
                <w:sz w:val="16"/>
                <w:szCs w:val="20"/>
              </w:rPr>
              <w:t xml:space="preserve"> </w:t>
            </w:r>
          </w:p>
          <w:p w14:paraId="7ED2797A" w14:textId="2710C7B3" w:rsidR="00B60519" w:rsidRDefault="00B60519">
            <w:pPr>
              <w:rPr>
                <w:rFonts w:ascii="Calibri" w:hAnsi="Calibri" w:cs="Euphemia UCAS"/>
                <w:sz w:val="18"/>
                <w:szCs w:val="18"/>
              </w:rPr>
            </w:pPr>
            <w:r>
              <w:rPr>
                <w:rFonts w:ascii="Calibri" w:hAnsi="Calibri" w:cs="Euphemia UCAS"/>
                <w:sz w:val="18"/>
                <w:szCs w:val="18"/>
              </w:rPr>
              <w:t>Three direct comparisons</w:t>
            </w:r>
            <w:r>
              <w:rPr>
                <w:rFonts w:ascii="Calibri" w:hAnsi="Calibri" w:cs="Euphemia UCAS"/>
                <w:sz w:val="18"/>
                <w:szCs w:val="18"/>
              </w:rPr>
              <w:t xml:space="preserve"> </w:t>
            </w:r>
            <w:r>
              <w:rPr>
                <w:rFonts w:ascii="Calibri" w:hAnsi="Calibri" w:cs="Euphemia UCAS"/>
                <w:sz w:val="18"/>
                <w:szCs w:val="18"/>
              </w:rPr>
              <w:t>(Responses are specific/detailed, in complete sentences, typed, and organized)</w:t>
            </w:r>
          </w:p>
          <w:p w14:paraId="6B8B37D3" w14:textId="77777777" w:rsidR="00B60519" w:rsidRDefault="00B60519">
            <w:pPr>
              <w:rPr>
                <w:rFonts w:ascii="Calibri" w:hAnsi="Calibri" w:cs="Euphemia UCA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68E9" w14:textId="77777777" w:rsidR="00B60519" w:rsidRDefault="00B60519">
            <w:pPr>
              <w:rPr>
                <w:rFonts w:ascii="Calibri" w:hAnsi="Calibri" w:cs="Euphemia UCAS"/>
                <w:sz w:val="20"/>
                <w:szCs w:val="20"/>
              </w:rPr>
            </w:pPr>
          </w:p>
          <w:p w14:paraId="70553D25" w14:textId="63E968B9" w:rsidR="00B60519" w:rsidRDefault="00B60519">
            <w:pPr>
              <w:rPr>
                <w:rFonts w:ascii="Calibri" w:hAnsi="Calibri" w:cs="Euphemia UCAS"/>
                <w:sz w:val="20"/>
                <w:szCs w:val="20"/>
              </w:rPr>
            </w:pPr>
            <w:r>
              <w:rPr>
                <w:rFonts w:ascii="Calibri" w:hAnsi="Calibri" w:cs="Euphemia UCAS"/>
                <w:sz w:val="20"/>
                <w:szCs w:val="20"/>
              </w:rPr>
              <w:t>___/15</w:t>
            </w:r>
          </w:p>
          <w:p w14:paraId="11179CBF" w14:textId="77777777" w:rsidR="00B60519" w:rsidRDefault="00B60519">
            <w:pPr>
              <w:rPr>
                <w:rFonts w:ascii="Calibri" w:hAnsi="Calibri" w:cs="Euphemia UCAS"/>
                <w:sz w:val="10"/>
                <w:szCs w:val="1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F8DE" w14:textId="77777777" w:rsidR="00B60519" w:rsidRDefault="00B60519">
            <w:pPr>
              <w:rPr>
                <w:rFonts w:ascii="Calibri" w:hAnsi="Calibri" w:cs="Euphemia UCAS"/>
                <w:sz w:val="20"/>
                <w:szCs w:val="20"/>
              </w:rPr>
            </w:pPr>
          </w:p>
        </w:tc>
      </w:tr>
      <w:tr w:rsidR="00B60519" w14:paraId="7FC018F5" w14:textId="77777777" w:rsidTr="00B6051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BA24" w14:textId="77777777" w:rsidR="00B60519" w:rsidRDefault="00B60519">
            <w:pPr>
              <w:rPr>
                <w:rFonts w:ascii="Calibri" w:hAnsi="Calibri" w:cs="Euphemia UCAS"/>
                <w:sz w:val="16"/>
                <w:szCs w:val="20"/>
              </w:rPr>
            </w:pPr>
            <w:r>
              <w:rPr>
                <w:rFonts w:ascii="Calibri" w:hAnsi="Calibri" w:cs="Euphemia UCAS"/>
                <w:sz w:val="20"/>
                <w:szCs w:val="20"/>
              </w:rPr>
              <w:t>ECONOMIC</w:t>
            </w:r>
            <w:r>
              <w:rPr>
                <w:rFonts w:ascii="Calibri" w:hAnsi="Calibri" w:cs="Euphemia UCAS"/>
                <w:sz w:val="16"/>
                <w:szCs w:val="20"/>
              </w:rPr>
              <w:t xml:space="preserve"> </w:t>
            </w:r>
          </w:p>
          <w:p w14:paraId="10C74B17" w14:textId="5F3A8ABD" w:rsidR="00B60519" w:rsidRDefault="00B60519">
            <w:pPr>
              <w:rPr>
                <w:rFonts w:ascii="Calibri" w:hAnsi="Calibri" w:cs="Euphemia UCAS"/>
                <w:sz w:val="18"/>
                <w:szCs w:val="18"/>
              </w:rPr>
            </w:pPr>
            <w:r>
              <w:rPr>
                <w:rFonts w:ascii="Calibri" w:hAnsi="Calibri" w:cs="Euphemia UCAS"/>
                <w:sz w:val="18"/>
                <w:szCs w:val="18"/>
              </w:rPr>
              <w:t>Three direct comparisons</w:t>
            </w:r>
            <w:r>
              <w:rPr>
                <w:rFonts w:ascii="Calibri" w:hAnsi="Calibri" w:cs="Euphemia UCAS"/>
                <w:sz w:val="18"/>
                <w:szCs w:val="18"/>
              </w:rPr>
              <w:t xml:space="preserve"> </w:t>
            </w:r>
            <w:r>
              <w:rPr>
                <w:rFonts w:ascii="Calibri" w:hAnsi="Calibri" w:cs="Euphemia UCAS"/>
                <w:sz w:val="18"/>
                <w:szCs w:val="18"/>
              </w:rPr>
              <w:t>(Responses are specific/detailed, in complete sentences, typed, and organized)</w:t>
            </w:r>
          </w:p>
          <w:p w14:paraId="48986F79" w14:textId="77777777" w:rsidR="00B60519" w:rsidRDefault="00B60519">
            <w:pPr>
              <w:rPr>
                <w:rFonts w:ascii="Calibri" w:hAnsi="Calibri" w:cs="Euphemia UCA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3EB0" w14:textId="77777777" w:rsidR="00B60519" w:rsidRDefault="00B60519">
            <w:pPr>
              <w:rPr>
                <w:rFonts w:ascii="Calibri" w:hAnsi="Calibri" w:cs="Euphemia UCAS"/>
                <w:sz w:val="20"/>
                <w:szCs w:val="20"/>
              </w:rPr>
            </w:pPr>
          </w:p>
          <w:p w14:paraId="5FA7C9FD" w14:textId="77777777" w:rsidR="00B60519" w:rsidRDefault="00B60519">
            <w:pPr>
              <w:rPr>
                <w:rFonts w:ascii="Calibri" w:hAnsi="Calibri" w:cs="Euphemia UCAS"/>
                <w:sz w:val="20"/>
                <w:szCs w:val="20"/>
              </w:rPr>
            </w:pPr>
            <w:r>
              <w:rPr>
                <w:rFonts w:ascii="Calibri" w:hAnsi="Calibri" w:cs="Euphemia UCAS"/>
                <w:sz w:val="20"/>
                <w:szCs w:val="20"/>
              </w:rPr>
              <w:t>___/15</w:t>
            </w:r>
          </w:p>
          <w:p w14:paraId="42FCD6E9" w14:textId="77777777" w:rsidR="00B60519" w:rsidRDefault="00B60519">
            <w:pPr>
              <w:rPr>
                <w:rFonts w:ascii="Calibri" w:hAnsi="Calibri" w:cs="Euphemia UCAS"/>
                <w:sz w:val="10"/>
                <w:szCs w:val="1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86FA" w14:textId="77777777" w:rsidR="00B60519" w:rsidRDefault="00B60519">
            <w:pPr>
              <w:rPr>
                <w:rFonts w:ascii="Calibri" w:hAnsi="Calibri" w:cs="Euphemia UCAS"/>
                <w:sz w:val="20"/>
                <w:szCs w:val="20"/>
              </w:rPr>
            </w:pPr>
          </w:p>
        </w:tc>
      </w:tr>
      <w:tr w:rsidR="00B60519" w14:paraId="33852258" w14:textId="77777777" w:rsidTr="00B6051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5DD4" w14:textId="77777777" w:rsidR="00B60519" w:rsidRDefault="00B60519">
            <w:pPr>
              <w:rPr>
                <w:rFonts w:ascii="Calibri" w:hAnsi="Calibri" w:cs="Euphemia UCAS"/>
                <w:sz w:val="20"/>
                <w:szCs w:val="20"/>
              </w:rPr>
            </w:pPr>
            <w:r>
              <w:rPr>
                <w:rFonts w:ascii="Calibri" w:hAnsi="Calibri" w:cs="Euphemia UCAS"/>
                <w:sz w:val="20"/>
                <w:szCs w:val="20"/>
              </w:rPr>
              <w:t xml:space="preserve">Final Analysis/Overall Evaluation  </w:t>
            </w:r>
          </w:p>
          <w:p w14:paraId="623E3401" w14:textId="77777777" w:rsidR="00B60519" w:rsidRDefault="00B60519">
            <w:pPr>
              <w:rPr>
                <w:rFonts w:ascii="Calibri" w:hAnsi="Calibri" w:cs="Euphemia UCAS"/>
                <w:sz w:val="18"/>
                <w:szCs w:val="18"/>
              </w:rPr>
            </w:pPr>
            <w:r>
              <w:rPr>
                <w:rFonts w:ascii="Calibri" w:hAnsi="Calibri" w:cs="Euphemia UCAS"/>
                <w:sz w:val="18"/>
                <w:szCs w:val="18"/>
              </w:rPr>
              <w:t xml:space="preserve">Depth of analysis, plausible historical argument based in evidence, alternatives acknowledged.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E7BA" w14:textId="77777777" w:rsidR="00B60519" w:rsidRDefault="00B60519">
            <w:pPr>
              <w:rPr>
                <w:rFonts w:ascii="Calibri" w:hAnsi="Calibri" w:cs="Euphemia UCAS"/>
                <w:sz w:val="20"/>
                <w:szCs w:val="20"/>
              </w:rPr>
            </w:pPr>
          </w:p>
          <w:p w14:paraId="772A0A25" w14:textId="77777777" w:rsidR="00B60519" w:rsidRDefault="00B60519">
            <w:pPr>
              <w:rPr>
                <w:rFonts w:ascii="Calibri" w:hAnsi="Calibri" w:cs="Euphemia UCAS"/>
                <w:sz w:val="20"/>
                <w:szCs w:val="20"/>
              </w:rPr>
            </w:pPr>
            <w:r>
              <w:rPr>
                <w:rFonts w:ascii="Calibri" w:hAnsi="Calibri" w:cs="Euphemia UCAS"/>
                <w:sz w:val="20"/>
                <w:szCs w:val="20"/>
              </w:rPr>
              <w:t>___/10</w:t>
            </w:r>
          </w:p>
          <w:p w14:paraId="22D41392" w14:textId="77777777" w:rsidR="00B60519" w:rsidRDefault="00B60519">
            <w:pPr>
              <w:rPr>
                <w:rFonts w:ascii="Calibri" w:hAnsi="Calibri" w:cs="Euphemia UCAS"/>
                <w:sz w:val="10"/>
                <w:szCs w:val="1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91B2" w14:textId="77777777" w:rsidR="00B60519" w:rsidRDefault="00B60519">
            <w:pPr>
              <w:rPr>
                <w:rFonts w:ascii="Calibri" w:hAnsi="Calibri" w:cs="Euphemia UCAS"/>
                <w:sz w:val="20"/>
                <w:szCs w:val="20"/>
              </w:rPr>
            </w:pPr>
          </w:p>
        </w:tc>
      </w:tr>
      <w:tr w:rsidR="00B60519" w14:paraId="64CF40B0" w14:textId="77777777" w:rsidTr="00B6051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6B27" w14:textId="53DCE750" w:rsidR="00B60519" w:rsidRDefault="00B60519">
            <w:pPr>
              <w:rPr>
                <w:rFonts w:ascii="Calibri" w:hAnsi="Calibri" w:cs="Euphemia UCAS"/>
                <w:sz w:val="20"/>
                <w:szCs w:val="20"/>
              </w:rPr>
            </w:pPr>
            <w:r>
              <w:rPr>
                <w:rFonts w:ascii="Calibri" w:hAnsi="Calibri" w:cs="Euphemia UCAS"/>
                <w:sz w:val="20"/>
                <w:szCs w:val="20"/>
              </w:rPr>
              <w:t xml:space="preserve">Poster Layout: Neat, organized, artistic effort </w:t>
            </w:r>
          </w:p>
          <w:p w14:paraId="6DB28132" w14:textId="77777777" w:rsidR="00B60519" w:rsidRDefault="00B60519">
            <w:pPr>
              <w:rPr>
                <w:rFonts w:ascii="Calibri" w:hAnsi="Calibri" w:cs="Euphemia UCAS"/>
                <w:sz w:val="18"/>
                <w:szCs w:val="18"/>
              </w:rPr>
            </w:pPr>
            <w:r>
              <w:rPr>
                <w:rFonts w:ascii="Calibri" w:hAnsi="Calibri" w:cs="Euphemia UCAS"/>
                <w:sz w:val="18"/>
                <w:szCs w:val="18"/>
              </w:rPr>
              <w:t>Attention to detail, overall project with obvious plan and layout used, titles clear, drawings or other additions add to the overall appearance.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46AF" w14:textId="77777777" w:rsidR="00B60519" w:rsidRDefault="00B60519">
            <w:pPr>
              <w:rPr>
                <w:rFonts w:ascii="Calibri" w:hAnsi="Calibri" w:cs="Euphemia UCAS"/>
                <w:sz w:val="20"/>
                <w:szCs w:val="20"/>
              </w:rPr>
            </w:pPr>
          </w:p>
          <w:p w14:paraId="228B9A97" w14:textId="010BAD7E" w:rsidR="00B60519" w:rsidRDefault="00B60519">
            <w:pPr>
              <w:rPr>
                <w:rFonts w:ascii="Calibri" w:hAnsi="Calibri" w:cs="Euphemia UCAS"/>
                <w:sz w:val="20"/>
                <w:szCs w:val="20"/>
              </w:rPr>
            </w:pPr>
            <w:r>
              <w:rPr>
                <w:rFonts w:ascii="Calibri" w:hAnsi="Calibri" w:cs="Euphemia UCAS"/>
                <w:sz w:val="20"/>
                <w:szCs w:val="20"/>
              </w:rPr>
              <w:t>___/</w:t>
            </w:r>
            <w:r>
              <w:rPr>
                <w:rFonts w:ascii="Calibri" w:hAnsi="Calibri" w:cs="Euphemia UCAS"/>
                <w:sz w:val="20"/>
                <w:szCs w:val="20"/>
              </w:rPr>
              <w:t>10</w:t>
            </w:r>
          </w:p>
          <w:p w14:paraId="60B665CD" w14:textId="77777777" w:rsidR="00B60519" w:rsidRDefault="00B60519">
            <w:pPr>
              <w:rPr>
                <w:rFonts w:ascii="Calibri" w:hAnsi="Calibri" w:cs="Euphemia UCAS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463C" w14:textId="77777777" w:rsidR="00B60519" w:rsidRDefault="00B60519">
            <w:pPr>
              <w:rPr>
                <w:rFonts w:ascii="Calibri" w:hAnsi="Calibri" w:cs="Euphemia UCAS"/>
                <w:sz w:val="20"/>
                <w:szCs w:val="20"/>
              </w:rPr>
            </w:pPr>
          </w:p>
        </w:tc>
      </w:tr>
      <w:tr w:rsidR="00B60519" w14:paraId="64164B1F" w14:textId="77777777" w:rsidTr="00B6051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986B" w14:textId="77777777" w:rsidR="00B60519" w:rsidRDefault="00B60519">
            <w:pPr>
              <w:rPr>
                <w:rFonts w:ascii="Calibri" w:hAnsi="Calibri" w:cs="Euphemia UCAS"/>
                <w:sz w:val="20"/>
                <w:szCs w:val="20"/>
              </w:rPr>
            </w:pPr>
            <w:r>
              <w:rPr>
                <w:rFonts w:ascii="Calibri" w:hAnsi="Calibri" w:cs="Euphemia UCAS"/>
                <w:sz w:val="20"/>
                <w:szCs w:val="20"/>
              </w:rPr>
              <w:t xml:space="preserve">Above and beyond (extra credit)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4412" w14:textId="77777777" w:rsidR="00B60519" w:rsidRDefault="00B60519">
            <w:pPr>
              <w:rPr>
                <w:rFonts w:ascii="Calibri" w:hAnsi="Calibri" w:cs="Euphemia UCAS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4279" w14:textId="77777777" w:rsidR="00B60519" w:rsidRDefault="00B60519">
            <w:pPr>
              <w:rPr>
                <w:rFonts w:ascii="Calibri" w:hAnsi="Calibri" w:cs="Euphemia UCAS"/>
                <w:sz w:val="20"/>
                <w:szCs w:val="20"/>
              </w:rPr>
            </w:pPr>
          </w:p>
          <w:p w14:paraId="6AFC1749" w14:textId="77777777" w:rsidR="00B60519" w:rsidRDefault="00B60519">
            <w:pPr>
              <w:rPr>
                <w:rFonts w:ascii="Calibri" w:hAnsi="Calibri" w:cs="Euphemia UCAS"/>
                <w:sz w:val="20"/>
                <w:szCs w:val="20"/>
              </w:rPr>
            </w:pPr>
          </w:p>
        </w:tc>
      </w:tr>
    </w:tbl>
    <w:p w14:paraId="060F8796" w14:textId="6F9EEFFD" w:rsidR="003768C8" w:rsidRDefault="003768C8" w:rsidP="003768C8">
      <w:pPr>
        <w:pStyle w:val="NoSpacing"/>
        <w:rPr>
          <w:rFonts w:ascii="Times New Roman" w:hAnsi="Times New Roman" w:cs="Times New Roman"/>
        </w:rPr>
      </w:pPr>
    </w:p>
    <w:p w14:paraId="3F69BA7E" w14:textId="562437BB" w:rsidR="00B60519" w:rsidRDefault="00B60519" w:rsidP="003768C8">
      <w:pPr>
        <w:pStyle w:val="NoSpacing"/>
        <w:rPr>
          <w:rFonts w:ascii="Times New Roman" w:hAnsi="Times New Roman" w:cs="Times New Roman"/>
        </w:rPr>
      </w:pPr>
    </w:p>
    <w:p w14:paraId="6CDB4896" w14:textId="78243B85" w:rsidR="00B60519" w:rsidRPr="00B60519" w:rsidRDefault="00B60519" w:rsidP="003768C8">
      <w:pPr>
        <w:pStyle w:val="NoSpacing"/>
        <w:rPr>
          <w:rFonts w:asciiTheme="majorHAnsi" w:hAnsiTheme="majorHAnsi" w:cstheme="majorHAnsi"/>
          <w:b/>
          <w:bCs/>
        </w:rPr>
      </w:pPr>
      <w:r w:rsidRPr="00B60519">
        <w:rPr>
          <w:rFonts w:asciiTheme="majorHAnsi" w:hAnsiTheme="majorHAnsi" w:cstheme="majorHAnsi"/>
          <w:b/>
          <w:bCs/>
        </w:rPr>
        <w:t>Extra Credit Opportunity</w:t>
      </w:r>
    </w:p>
    <w:p w14:paraId="5CF164DE" w14:textId="25B489C9" w:rsidR="00B60519" w:rsidRDefault="00B60519" w:rsidP="003768C8">
      <w:pPr>
        <w:pStyle w:val="NoSpacing"/>
        <w:rPr>
          <w:rFonts w:asciiTheme="majorHAnsi" w:hAnsiTheme="majorHAnsi" w:cstheme="majorHAnsi"/>
        </w:rPr>
      </w:pPr>
      <w:r w:rsidRPr="00B60519">
        <w:rPr>
          <w:rFonts w:asciiTheme="majorHAnsi" w:hAnsiTheme="majorHAnsi" w:cstheme="majorHAnsi"/>
        </w:rPr>
        <w:t>Groups can earn extra credit if they add a 3-D element or artifact to their project. For example, Muslim merchants used a boat called the dhow to sail in the Indian Ocean. Groups could construct a small</w:t>
      </w:r>
      <w:r>
        <w:rPr>
          <w:rFonts w:asciiTheme="majorHAnsi" w:hAnsiTheme="majorHAnsi" w:cstheme="majorHAnsi"/>
        </w:rPr>
        <w:t>-</w:t>
      </w:r>
      <w:r w:rsidRPr="00B60519">
        <w:rPr>
          <w:rFonts w:asciiTheme="majorHAnsi" w:hAnsiTheme="majorHAnsi" w:cstheme="majorHAnsi"/>
        </w:rPr>
        <w:t>scale dhow ship out of cardboard of paper and label the components that made in innovative for that particular time period and trade network.</w:t>
      </w:r>
    </w:p>
    <w:p w14:paraId="1A16A3F0" w14:textId="719BEAD7" w:rsidR="00B60519" w:rsidRDefault="00B60519" w:rsidP="003768C8">
      <w:pPr>
        <w:pStyle w:val="NoSpacing"/>
        <w:rPr>
          <w:rFonts w:asciiTheme="majorHAnsi" w:hAnsiTheme="majorHAnsi" w:cstheme="majorHAnsi"/>
        </w:rPr>
      </w:pPr>
    </w:p>
    <w:p w14:paraId="058D2897" w14:textId="18AC6800" w:rsidR="00B60519" w:rsidRDefault="00B60519" w:rsidP="003768C8">
      <w:pPr>
        <w:pStyle w:val="NoSpacing"/>
        <w:rPr>
          <w:rFonts w:asciiTheme="majorHAnsi" w:hAnsiTheme="majorHAnsi" w:cstheme="majorHAnsi"/>
        </w:rPr>
      </w:pPr>
    </w:p>
    <w:p w14:paraId="291E866B" w14:textId="77777777" w:rsidR="00F16AC8" w:rsidRDefault="00F16AC8" w:rsidP="003768C8">
      <w:pPr>
        <w:pStyle w:val="NoSpacing"/>
        <w:rPr>
          <w:rFonts w:asciiTheme="majorHAnsi" w:hAnsiTheme="majorHAnsi" w:cstheme="majorHAnsi"/>
        </w:rPr>
      </w:pPr>
    </w:p>
    <w:p w14:paraId="2D476D23" w14:textId="270A09C3" w:rsidR="00F16AC8" w:rsidRPr="00F16AC8" w:rsidRDefault="00F16AC8" w:rsidP="003768C8">
      <w:pPr>
        <w:pStyle w:val="NoSpacing"/>
        <w:rPr>
          <w:rFonts w:asciiTheme="majorHAnsi" w:hAnsiTheme="majorHAnsi" w:cstheme="majorHAnsi"/>
          <w:b/>
          <w:bCs/>
        </w:rPr>
      </w:pPr>
      <w:r w:rsidRPr="00F16AC8">
        <w:rPr>
          <w:rFonts w:asciiTheme="majorHAnsi" w:hAnsiTheme="majorHAnsi" w:cstheme="majorHAnsi"/>
          <w:b/>
          <w:bCs/>
        </w:rPr>
        <w:t>Project In-Class Timeline</w:t>
      </w:r>
    </w:p>
    <w:p w14:paraId="4725586E" w14:textId="5EA28279" w:rsidR="00F16AC8" w:rsidRDefault="00F16AC8" w:rsidP="003768C8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Monday- Project instructions, groups formed, start</w:t>
      </w:r>
    </w:p>
    <w:p w14:paraId="708721CB" w14:textId="612218EA" w:rsidR="00F16AC8" w:rsidRDefault="00F16AC8" w:rsidP="003768C8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2- Research day (must have at least Overview and 2 SPICE themes complete/typed)</w:t>
      </w:r>
    </w:p>
    <w:p w14:paraId="7422BF3E" w14:textId="237D3A0F" w:rsidR="00F16AC8" w:rsidRDefault="00F16AC8" w:rsidP="003768C8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3- Research day (must have all SPICE themes complete/typed)</w:t>
      </w:r>
    </w:p>
    <w:p w14:paraId="162910FE" w14:textId="581F180B" w:rsidR="00F16AC8" w:rsidRDefault="00F16AC8" w:rsidP="003768C8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Friday- Vocab quiz, finish evaluation questions</w:t>
      </w:r>
    </w:p>
    <w:p w14:paraId="3BEA3E5B" w14:textId="29B0C46C" w:rsidR="00F16AC8" w:rsidRDefault="00F16AC8" w:rsidP="003768C8">
      <w:pPr>
        <w:pStyle w:val="NoSpacing"/>
        <w:rPr>
          <w:rFonts w:asciiTheme="majorHAnsi" w:hAnsiTheme="majorHAnsi" w:cstheme="majorHAnsi"/>
        </w:rPr>
      </w:pPr>
    </w:p>
    <w:p w14:paraId="7D6C2F82" w14:textId="5F9742DE" w:rsidR="00F16AC8" w:rsidRDefault="00F16AC8" w:rsidP="003768C8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Monday (September 30</w:t>
      </w:r>
      <w:r w:rsidRPr="00F16AC8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)- Students will be given 30 minutes to make any last minute touches to their projects but all projects are due at the end of class </w:t>
      </w:r>
    </w:p>
    <w:p w14:paraId="500A5F04" w14:textId="38EBF518" w:rsidR="00F16AC8" w:rsidRDefault="00F16AC8" w:rsidP="003768C8">
      <w:pPr>
        <w:pStyle w:val="NoSpacing"/>
        <w:rPr>
          <w:rFonts w:asciiTheme="majorHAnsi" w:hAnsiTheme="majorHAnsi" w:cstheme="majorHAnsi"/>
        </w:rPr>
      </w:pPr>
    </w:p>
    <w:p w14:paraId="4F266EFD" w14:textId="675A9253" w:rsidR="00F16AC8" w:rsidRPr="00F16AC8" w:rsidRDefault="00F16AC8" w:rsidP="00F16AC8">
      <w:pPr>
        <w:pStyle w:val="NoSpacing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***</w:t>
      </w:r>
      <w:r w:rsidRPr="00F16AC8">
        <w:rPr>
          <w:rFonts w:asciiTheme="majorHAnsi" w:hAnsiTheme="majorHAnsi" w:cstheme="majorHAnsi"/>
          <w:b/>
          <w:bCs/>
          <w:sz w:val="24"/>
          <w:szCs w:val="24"/>
        </w:rPr>
        <w:t>ALL PROJECTS ARE DUE MONDAY SEPTEMBER 30</w:t>
      </w:r>
      <w:r w:rsidRPr="00F16AC8">
        <w:rPr>
          <w:rFonts w:asciiTheme="majorHAnsi" w:hAnsiTheme="majorHAnsi" w:cstheme="majorHAnsi"/>
          <w:b/>
          <w:bCs/>
          <w:sz w:val="24"/>
          <w:szCs w:val="24"/>
          <w:vertAlign w:val="superscript"/>
        </w:rPr>
        <w:t>th</w:t>
      </w:r>
      <w:r w:rsidRPr="00F16AC8">
        <w:rPr>
          <w:rFonts w:asciiTheme="majorHAnsi" w:hAnsiTheme="majorHAnsi" w:cstheme="majorHAnsi"/>
          <w:b/>
          <w:bCs/>
          <w:sz w:val="24"/>
          <w:szCs w:val="24"/>
        </w:rPr>
        <w:t xml:space="preserve"> AT THE END OF CLASS</w:t>
      </w:r>
      <w:r>
        <w:rPr>
          <w:rFonts w:asciiTheme="majorHAnsi" w:hAnsiTheme="majorHAnsi" w:cstheme="majorHAnsi"/>
          <w:b/>
          <w:bCs/>
          <w:sz w:val="24"/>
          <w:szCs w:val="24"/>
        </w:rPr>
        <w:t>***</w:t>
      </w:r>
    </w:p>
    <w:p w14:paraId="1C8B5E63" w14:textId="77777777" w:rsidR="00F16AC8" w:rsidRDefault="00F16AC8" w:rsidP="003768C8">
      <w:pPr>
        <w:pStyle w:val="NoSpacing"/>
        <w:rPr>
          <w:rFonts w:asciiTheme="majorHAnsi" w:hAnsiTheme="majorHAnsi" w:cstheme="majorHAnsi"/>
        </w:rPr>
      </w:pPr>
    </w:p>
    <w:p w14:paraId="0B82D954" w14:textId="77777777" w:rsidR="00B60519" w:rsidRPr="00B60519" w:rsidRDefault="00B60519" w:rsidP="003768C8">
      <w:pPr>
        <w:pStyle w:val="NoSpacing"/>
        <w:rPr>
          <w:rFonts w:asciiTheme="majorHAnsi" w:hAnsiTheme="majorHAnsi" w:cstheme="majorHAnsi"/>
        </w:rPr>
      </w:pPr>
    </w:p>
    <w:p w14:paraId="40A91CDF" w14:textId="1904F4CB" w:rsidR="00B60519" w:rsidRDefault="00B60519" w:rsidP="003768C8">
      <w:pPr>
        <w:pStyle w:val="NoSpacing"/>
        <w:rPr>
          <w:rFonts w:ascii="Times New Roman" w:hAnsi="Times New Roman" w:cs="Times New Roman"/>
        </w:rPr>
      </w:pPr>
    </w:p>
    <w:p w14:paraId="6E2FC997" w14:textId="79F514D1" w:rsidR="00B60519" w:rsidRDefault="00B60519" w:rsidP="003768C8">
      <w:pPr>
        <w:pStyle w:val="NoSpacing"/>
        <w:rPr>
          <w:rFonts w:ascii="Times New Roman" w:hAnsi="Times New Roman" w:cs="Times New Roman"/>
        </w:rPr>
      </w:pPr>
    </w:p>
    <w:p w14:paraId="4A2C8BA3" w14:textId="08137FC0" w:rsidR="00B60519" w:rsidRDefault="00B60519" w:rsidP="003768C8">
      <w:pPr>
        <w:pStyle w:val="NoSpacing"/>
        <w:rPr>
          <w:rFonts w:ascii="Times New Roman" w:hAnsi="Times New Roman" w:cs="Times New Roman"/>
        </w:rPr>
      </w:pPr>
    </w:p>
    <w:p w14:paraId="6F18AF2E" w14:textId="79F1BBE6" w:rsidR="00B60519" w:rsidRDefault="00B60519" w:rsidP="003768C8">
      <w:pPr>
        <w:pStyle w:val="NoSpacing"/>
        <w:rPr>
          <w:rFonts w:ascii="Times New Roman" w:hAnsi="Times New Roman" w:cs="Times New Roman"/>
        </w:rPr>
      </w:pPr>
    </w:p>
    <w:p w14:paraId="49C2724C" w14:textId="5B557681" w:rsidR="00B60519" w:rsidRDefault="00B60519" w:rsidP="003768C8">
      <w:pPr>
        <w:pStyle w:val="NoSpacing"/>
        <w:rPr>
          <w:rFonts w:ascii="Times New Roman" w:hAnsi="Times New Roman" w:cs="Times New Roman"/>
        </w:rPr>
      </w:pPr>
    </w:p>
    <w:p w14:paraId="62F920EA" w14:textId="77777777" w:rsidR="00B60519" w:rsidRDefault="00B60519" w:rsidP="003768C8">
      <w:pPr>
        <w:pStyle w:val="NoSpacing"/>
        <w:rPr>
          <w:rFonts w:ascii="Times New Roman" w:hAnsi="Times New Roman" w:cs="Times New Roman"/>
        </w:rPr>
      </w:pPr>
    </w:p>
    <w:p w14:paraId="38BFC9A2" w14:textId="77777777" w:rsidR="003768C8" w:rsidRDefault="003768C8" w:rsidP="003768C8">
      <w:pPr>
        <w:rPr>
          <w:rFonts w:asciiTheme="majorHAnsi" w:hAnsiTheme="majorHAnsi" w:cs="Euphemia UCAS"/>
          <w:b/>
          <w:sz w:val="22"/>
          <w:szCs w:val="22"/>
          <w:u w:val="single"/>
        </w:rPr>
      </w:pPr>
      <w:bookmarkStart w:id="1" w:name="_Hlk523062173"/>
      <w:r>
        <w:rPr>
          <w:rFonts w:asciiTheme="majorHAnsi" w:hAnsiTheme="majorHAnsi" w:cs="Euphemia UCAS"/>
          <w:b/>
          <w:sz w:val="22"/>
          <w:szCs w:val="22"/>
          <w:u w:val="single"/>
        </w:rPr>
        <w:t>SPICE Themes Reference Chart:</w:t>
      </w:r>
    </w:p>
    <w:p w14:paraId="30A710F0" w14:textId="77777777" w:rsidR="003768C8" w:rsidRDefault="003768C8" w:rsidP="003768C8">
      <w:pPr>
        <w:rPr>
          <w:rFonts w:asciiTheme="majorHAnsi" w:hAnsiTheme="majorHAnsi" w:cs="Euphemia UCAS"/>
          <w:b/>
          <w:sz w:val="10"/>
          <w:szCs w:val="10"/>
          <w:u w:val="single"/>
        </w:rPr>
      </w:pPr>
    </w:p>
    <w:p w14:paraId="14418CCD" w14:textId="77777777" w:rsidR="003768C8" w:rsidRDefault="003768C8" w:rsidP="003768C8">
      <w:pPr>
        <w:rPr>
          <w:rFonts w:asciiTheme="majorHAnsi" w:hAnsiTheme="majorHAnsi" w:cs="Euphemia UCAS"/>
          <w:sz w:val="20"/>
          <w:szCs w:val="20"/>
        </w:rPr>
      </w:pPr>
      <w:r>
        <w:rPr>
          <w:rFonts w:asciiTheme="majorHAnsi" w:hAnsiTheme="majorHAnsi" w:cs="Euphemia UCAS"/>
          <w:b/>
          <w:sz w:val="20"/>
          <w:szCs w:val="20"/>
        </w:rPr>
        <w:t>Social</w:t>
      </w:r>
      <w:r>
        <w:rPr>
          <w:rFonts w:asciiTheme="majorHAnsi" w:hAnsiTheme="majorHAnsi" w:cs="Euphemia UCAS"/>
          <w:sz w:val="20"/>
          <w:szCs w:val="20"/>
        </w:rPr>
        <w:t xml:space="preserve"> – Development and Transformation of Social Structures</w:t>
      </w:r>
    </w:p>
    <w:p w14:paraId="31C33E22" w14:textId="77777777" w:rsidR="003768C8" w:rsidRDefault="003768C8" w:rsidP="003768C8">
      <w:pPr>
        <w:rPr>
          <w:rFonts w:asciiTheme="majorHAnsi" w:hAnsiTheme="majorHAnsi" w:cs="Euphemia UCAS"/>
          <w:sz w:val="20"/>
          <w:szCs w:val="20"/>
        </w:rPr>
        <w:sectPr w:rsidR="003768C8">
          <w:pgSz w:w="12240" w:h="15840"/>
          <w:pgMar w:top="720" w:right="720" w:bottom="720" w:left="720" w:header="720" w:footer="720" w:gutter="0"/>
          <w:cols w:space="720"/>
        </w:sectPr>
      </w:pPr>
    </w:p>
    <w:p w14:paraId="2A3377E4" w14:textId="77777777" w:rsidR="003768C8" w:rsidRDefault="003768C8" w:rsidP="003768C8">
      <w:pPr>
        <w:numPr>
          <w:ilvl w:val="0"/>
          <w:numId w:val="1"/>
        </w:numPr>
        <w:rPr>
          <w:rFonts w:asciiTheme="majorHAnsi" w:hAnsiTheme="majorHAnsi" w:cs="Euphemia UCAS"/>
          <w:sz w:val="20"/>
          <w:szCs w:val="20"/>
        </w:rPr>
      </w:pPr>
      <w:r>
        <w:rPr>
          <w:rFonts w:asciiTheme="majorHAnsi" w:hAnsiTheme="majorHAnsi" w:cs="Euphemia UCAS"/>
          <w:sz w:val="20"/>
          <w:szCs w:val="20"/>
        </w:rPr>
        <w:t>Gender roles and relations</w:t>
      </w:r>
    </w:p>
    <w:p w14:paraId="138B41FE" w14:textId="77777777" w:rsidR="003768C8" w:rsidRDefault="003768C8" w:rsidP="003768C8">
      <w:pPr>
        <w:numPr>
          <w:ilvl w:val="0"/>
          <w:numId w:val="1"/>
        </w:numPr>
        <w:rPr>
          <w:rFonts w:asciiTheme="majorHAnsi" w:hAnsiTheme="majorHAnsi" w:cs="Euphemia UCAS"/>
          <w:sz w:val="20"/>
          <w:szCs w:val="20"/>
        </w:rPr>
      </w:pPr>
      <w:r>
        <w:rPr>
          <w:rFonts w:asciiTheme="majorHAnsi" w:hAnsiTheme="majorHAnsi" w:cs="Euphemia UCAS"/>
          <w:sz w:val="20"/>
          <w:szCs w:val="20"/>
        </w:rPr>
        <w:t>Family and kinship</w:t>
      </w:r>
    </w:p>
    <w:p w14:paraId="606F70C8" w14:textId="77777777" w:rsidR="003768C8" w:rsidRDefault="003768C8" w:rsidP="003768C8">
      <w:pPr>
        <w:numPr>
          <w:ilvl w:val="0"/>
          <w:numId w:val="1"/>
        </w:numPr>
        <w:rPr>
          <w:rFonts w:asciiTheme="majorHAnsi" w:hAnsiTheme="majorHAnsi" w:cs="Euphemia UCAS"/>
          <w:sz w:val="20"/>
          <w:szCs w:val="20"/>
        </w:rPr>
      </w:pPr>
      <w:r>
        <w:rPr>
          <w:rFonts w:asciiTheme="majorHAnsi" w:hAnsiTheme="majorHAnsi" w:cs="Euphemia UCAS"/>
          <w:sz w:val="20"/>
          <w:szCs w:val="20"/>
        </w:rPr>
        <w:t>Social classes or structures</w:t>
      </w:r>
    </w:p>
    <w:p w14:paraId="2E469BBF" w14:textId="77777777" w:rsidR="003768C8" w:rsidRDefault="003768C8" w:rsidP="003768C8">
      <w:pPr>
        <w:numPr>
          <w:ilvl w:val="0"/>
          <w:numId w:val="1"/>
        </w:numPr>
        <w:rPr>
          <w:rFonts w:asciiTheme="majorHAnsi" w:hAnsiTheme="majorHAnsi" w:cs="Euphemia UCAS"/>
          <w:sz w:val="20"/>
          <w:szCs w:val="20"/>
        </w:rPr>
      </w:pPr>
      <w:r>
        <w:rPr>
          <w:rFonts w:asciiTheme="majorHAnsi" w:hAnsiTheme="majorHAnsi" w:cs="Euphemia UCAS"/>
          <w:sz w:val="20"/>
          <w:szCs w:val="20"/>
        </w:rPr>
        <w:t>Norms that govern interactions</w:t>
      </w:r>
    </w:p>
    <w:p w14:paraId="65D1C839" w14:textId="77777777" w:rsidR="003768C8" w:rsidRDefault="003768C8" w:rsidP="003768C8">
      <w:pPr>
        <w:rPr>
          <w:rFonts w:asciiTheme="majorHAnsi" w:hAnsiTheme="majorHAnsi" w:cs="Euphemia UCAS"/>
          <w:sz w:val="20"/>
          <w:szCs w:val="20"/>
        </w:rPr>
        <w:sectPr w:rsidR="003768C8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3BFB2ABE" w14:textId="77777777" w:rsidR="003768C8" w:rsidRDefault="003768C8" w:rsidP="003768C8">
      <w:pPr>
        <w:ind w:left="720"/>
        <w:contextualSpacing/>
        <w:rPr>
          <w:rFonts w:asciiTheme="majorHAnsi" w:hAnsiTheme="majorHAnsi" w:cs="Euphemia UCAS"/>
          <w:sz w:val="20"/>
          <w:szCs w:val="20"/>
        </w:rPr>
      </w:pPr>
    </w:p>
    <w:p w14:paraId="2DA3946A" w14:textId="77777777" w:rsidR="003768C8" w:rsidRDefault="003768C8" w:rsidP="003768C8">
      <w:pPr>
        <w:rPr>
          <w:rFonts w:asciiTheme="majorHAnsi" w:hAnsiTheme="majorHAnsi" w:cs="Euphemia UCAS"/>
          <w:sz w:val="20"/>
          <w:szCs w:val="20"/>
        </w:rPr>
      </w:pPr>
      <w:r>
        <w:rPr>
          <w:rFonts w:asciiTheme="majorHAnsi" w:hAnsiTheme="majorHAnsi" w:cs="Euphemia UCAS"/>
          <w:b/>
          <w:sz w:val="20"/>
          <w:szCs w:val="20"/>
        </w:rPr>
        <w:t xml:space="preserve">Political </w:t>
      </w:r>
      <w:r>
        <w:rPr>
          <w:rFonts w:asciiTheme="majorHAnsi" w:hAnsiTheme="majorHAnsi" w:cs="Euphemia UCAS"/>
          <w:sz w:val="20"/>
          <w:szCs w:val="20"/>
        </w:rPr>
        <w:t>– State-Building, Expansion and Conflict</w:t>
      </w:r>
    </w:p>
    <w:p w14:paraId="778174BB" w14:textId="77777777" w:rsidR="003768C8" w:rsidRDefault="003768C8" w:rsidP="003768C8">
      <w:pPr>
        <w:rPr>
          <w:rFonts w:asciiTheme="majorHAnsi" w:hAnsiTheme="majorHAnsi" w:cs="Euphemia UCAS"/>
          <w:sz w:val="20"/>
          <w:szCs w:val="20"/>
        </w:rPr>
        <w:sectPr w:rsidR="003768C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3C681C0D" w14:textId="77777777" w:rsidR="003768C8" w:rsidRDefault="003768C8" w:rsidP="003768C8">
      <w:pPr>
        <w:numPr>
          <w:ilvl w:val="0"/>
          <w:numId w:val="2"/>
        </w:numPr>
        <w:rPr>
          <w:rFonts w:asciiTheme="majorHAnsi" w:hAnsiTheme="majorHAnsi" w:cs="Euphemia UCAS"/>
          <w:sz w:val="20"/>
          <w:szCs w:val="20"/>
        </w:rPr>
      </w:pPr>
      <w:r>
        <w:rPr>
          <w:rFonts w:asciiTheme="majorHAnsi" w:hAnsiTheme="majorHAnsi" w:cs="Euphemia UCAS"/>
          <w:sz w:val="20"/>
          <w:szCs w:val="20"/>
        </w:rPr>
        <w:t>Official origin</w:t>
      </w:r>
    </w:p>
    <w:p w14:paraId="0108EAC7" w14:textId="77777777" w:rsidR="003768C8" w:rsidRDefault="003768C8" w:rsidP="003768C8">
      <w:pPr>
        <w:numPr>
          <w:ilvl w:val="0"/>
          <w:numId w:val="2"/>
        </w:numPr>
        <w:rPr>
          <w:rFonts w:asciiTheme="majorHAnsi" w:hAnsiTheme="majorHAnsi" w:cs="Euphemia UCAS"/>
          <w:sz w:val="20"/>
          <w:szCs w:val="20"/>
        </w:rPr>
      </w:pPr>
      <w:r>
        <w:rPr>
          <w:rFonts w:asciiTheme="majorHAnsi" w:hAnsiTheme="majorHAnsi" w:cs="Euphemia UCAS"/>
          <w:sz w:val="20"/>
          <w:szCs w:val="20"/>
        </w:rPr>
        <w:t>Political structures, forms of governance, or systems of rule</w:t>
      </w:r>
    </w:p>
    <w:p w14:paraId="4E2395C8" w14:textId="4875D33A" w:rsidR="003768C8" w:rsidRDefault="003768C8" w:rsidP="003768C8">
      <w:pPr>
        <w:numPr>
          <w:ilvl w:val="0"/>
          <w:numId w:val="2"/>
        </w:numPr>
        <w:rPr>
          <w:rFonts w:asciiTheme="majorHAnsi" w:hAnsiTheme="majorHAnsi" w:cs="Euphemia UCAS"/>
          <w:sz w:val="20"/>
          <w:szCs w:val="20"/>
        </w:rPr>
      </w:pPr>
      <w:r>
        <w:rPr>
          <w:rFonts w:asciiTheme="majorHAnsi" w:hAnsiTheme="majorHAnsi" w:cs="Euphemia UCAS"/>
          <w:sz w:val="20"/>
          <w:szCs w:val="20"/>
        </w:rPr>
        <w:t xml:space="preserve">Development and expansion, including empire-building </w:t>
      </w:r>
      <w:r w:rsidR="00B60519">
        <w:rPr>
          <w:rFonts w:asciiTheme="majorHAnsi" w:hAnsiTheme="majorHAnsi" w:cs="Euphemia UCAS"/>
          <w:sz w:val="20"/>
          <w:szCs w:val="20"/>
        </w:rPr>
        <w:t>as a result of your trade routes</w:t>
      </w:r>
    </w:p>
    <w:p w14:paraId="4635EA0E" w14:textId="77777777" w:rsidR="003768C8" w:rsidRDefault="003768C8" w:rsidP="003768C8">
      <w:pPr>
        <w:numPr>
          <w:ilvl w:val="0"/>
          <w:numId w:val="2"/>
        </w:numPr>
        <w:rPr>
          <w:rFonts w:asciiTheme="majorHAnsi" w:hAnsiTheme="majorHAnsi" w:cs="Euphemia UCAS"/>
          <w:sz w:val="20"/>
          <w:szCs w:val="20"/>
        </w:rPr>
      </w:pPr>
      <w:r>
        <w:rPr>
          <w:rFonts w:asciiTheme="majorHAnsi" w:hAnsiTheme="majorHAnsi" w:cs="Euphemia UCAS"/>
          <w:sz w:val="20"/>
          <w:szCs w:val="20"/>
        </w:rPr>
        <w:t xml:space="preserve">Internal and external conflicts </w:t>
      </w:r>
    </w:p>
    <w:p w14:paraId="1D60FC92" w14:textId="77777777" w:rsidR="003768C8" w:rsidRDefault="003768C8" w:rsidP="003768C8">
      <w:pPr>
        <w:numPr>
          <w:ilvl w:val="0"/>
          <w:numId w:val="2"/>
        </w:numPr>
        <w:rPr>
          <w:rFonts w:asciiTheme="majorHAnsi" w:hAnsiTheme="majorHAnsi" w:cs="Euphemia UCAS"/>
          <w:sz w:val="20"/>
          <w:szCs w:val="20"/>
        </w:rPr>
      </w:pPr>
      <w:r>
        <w:rPr>
          <w:rFonts w:asciiTheme="majorHAnsi" w:hAnsiTheme="majorHAnsi" w:cs="Euphemia UCAS"/>
          <w:sz w:val="20"/>
          <w:szCs w:val="20"/>
        </w:rPr>
        <w:t>Organizational and cultural foundations of stability</w:t>
      </w:r>
    </w:p>
    <w:p w14:paraId="2CC62C94" w14:textId="77777777" w:rsidR="003768C8" w:rsidRDefault="003768C8" w:rsidP="003768C8">
      <w:pPr>
        <w:numPr>
          <w:ilvl w:val="0"/>
          <w:numId w:val="2"/>
        </w:numPr>
        <w:rPr>
          <w:rFonts w:asciiTheme="majorHAnsi" w:hAnsiTheme="majorHAnsi" w:cs="Euphemia UCAS"/>
          <w:sz w:val="20"/>
          <w:szCs w:val="20"/>
        </w:rPr>
      </w:pPr>
      <w:r>
        <w:rPr>
          <w:rFonts w:asciiTheme="majorHAnsi" w:hAnsiTheme="majorHAnsi" w:cs="Euphemia UCAS"/>
          <w:sz w:val="20"/>
          <w:szCs w:val="20"/>
        </w:rPr>
        <w:t>Interstate relations, including warfare, diplomacy, commercial and cultural exchange, and the formation of international or regional alliances</w:t>
      </w:r>
    </w:p>
    <w:p w14:paraId="49A904CE" w14:textId="77777777" w:rsidR="003768C8" w:rsidRDefault="003768C8" w:rsidP="003768C8">
      <w:pPr>
        <w:rPr>
          <w:rFonts w:asciiTheme="majorHAnsi" w:hAnsiTheme="majorHAnsi" w:cs="Euphemia UCAS"/>
          <w:sz w:val="20"/>
          <w:szCs w:val="20"/>
        </w:rPr>
        <w:sectPr w:rsidR="003768C8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742A20E9" w14:textId="77777777" w:rsidR="003768C8" w:rsidRDefault="003768C8" w:rsidP="003768C8">
      <w:pPr>
        <w:ind w:left="720"/>
        <w:contextualSpacing/>
        <w:rPr>
          <w:rFonts w:asciiTheme="majorHAnsi" w:hAnsiTheme="majorHAnsi" w:cs="Euphemia UCAS"/>
          <w:sz w:val="20"/>
          <w:szCs w:val="20"/>
        </w:rPr>
      </w:pPr>
    </w:p>
    <w:p w14:paraId="0F3D6ED4" w14:textId="77777777" w:rsidR="003768C8" w:rsidRDefault="003768C8" w:rsidP="003768C8">
      <w:pPr>
        <w:rPr>
          <w:rFonts w:asciiTheme="majorHAnsi" w:hAnsiTheme="majorHAnsi" w:cs="Euphemia UCAS"/>
          <w:sz w:val="20"/>
          <w:szCs w:val="20"/>
        </w:rPr>
      </w:pPr>
      <w:r>
        <w:rPr>
          <w:rFonts w:asciiTheme="majorHAnsi" w:hAnsiTheme="majorHAnsi" w:cs="Euphemia UCAS"/>
          <w:b/>
          <w:sz w:val="20"/>
          <w:szCs w:val="20"/>
        </w:rPr>
        <w:t xml:space="preserve">Interaction </w:t>
      </w:r>
      <w:r>
        <w:rPr>
          <w:rFonts w:asciiTheme="majorHAnsi" w:hAnsiTheme="majorHAnsi" w:cs="Euphemia UCAS"/>
          <w:sz w:val="20"/>
          <w:szCs w:val="20"/>
        </w:rPr>
        <w:t>– Interaction Between Humans and the Environment</w:t>
      </w:r>
    </w:p>
    <w:p w14:paraId="42D168F2" w14:textId="77777777" w:rsidR="003768C8" w:rsidRDefault="003768C8" w:rsidP="003768C8">
      <w:pPr>
        <w:rPr>
          <w:rFonts w:asciiTheme="majorHAnsi" w:hAnsiTheme="majorHAnsi" w:cs="Euphemia UCAS"/>
          <w:sz w:val="20"/>
          <w:szCs w:val="20"/>
        </w:rPr>
        <w:sectPr w:rsidR="003768C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76B3F303" w14:textId="77777777" w:rsidR="003768C8" w:rsidRDefault="003768C8" w:rsidP="003768C8">
      <w:pPr>
        <w:numPr>
          <w:ilvl w:val="0"/>
          <w:numId w:val="3"/>
        </w:numPr>
        <w:rPr>
          <w:rFonts w:asciiTheme="majorHAnsi" w:hAnsiTheme="majorHAnsi" w:cs="Euphemia UCAS"/>
          <w:sz w:val="20"/>
          <w:szCs w:val="20"/>
        </w:rPr>
      </w:pPr>
      <w:r>
        <w:rPr>
          <w:rFonts w:asciiTheme="majorHAnsi" w:hAnsiTheme="majorHAnsi" w:cs="Euphemia UCAS"/>
          <w:sz w:val="20"/>
          <w:szCs w:val="20"/>
        </w:rPr>
        <w:t xml:space="preserve">Geographical features </w:t>
      </w:r>
    </w:p>
    <w:p w14:paraId="707EB7E4" w14:textId="77777777" w:rsidR="003768C8" w:rsidRDefault="003768C8" w:rsidP="003768C8">
      <w:pPr>
        <w:numPr>
          <w:ilvl w:val="0"/>
          <w:numId w:val="3"/>
        </w:numPr>
        <w:rPr>
          <w:rFonts w:asciiTheme="majorHAnsi" w:hAnsiTheme="majorHAnsi" w:cs="Euphemia UCAS"/>
          <w:sz w:val="20"/>
          <w:szCs w:val="20"/>
        </w:rPr>
      </w:pPr>
      <w:r>
        <w:rPr>
          <w:rFonts w:asciiTheme="majorHAnsi" w:hAnsiTheme="majorHAnsi" w:cs="Euphemia UCAS"/>
          <w:sz w:val="20"/>
          <w:szCs w:val="20"/>
        </w:rPr>
        <w:t>Environmental factors such as rainfall patterns, climate, and available flora and fauna</w:t>
      </w:r>
    </w:p>
    <w:p w14:paraId="4861A522" w14:textId="77777777" w:rsidR="003768C8" w:rsidRDefault="003768C8" w:rsidP="003768C8">
      <w:pPr>
        <w:numPr>
          <w:ilvl w:val="0"/>
          <w:numId w:val="3"/>
        </w:numPr>
        <w:rPr>
          <w:rFonts w:asciiTheme="majorHAnsi" w:hAnsiTheme="majorHAnsi" w:cs="Euphemia UCAS"/>
          <w:sz w:val="20"/>
          <w:szCs w:val="20"/>
        </w:rPr>
      </w:pPr>
      <w:r>
        <w:rPr>
          <w:rFonts w:asciiTheme="majorHAnsi" w:hAnsiTheme="majorHAnsi" w:cs="Euphemia UCAS"/>
          <w:sz w:val="20"/>
          <w:szCs w:val="20"/>
        </w:rPr>
        <w:t>Natural resources</w:t>
      </w:r>
    </w:p>
    <w:p w14:paraId="6508D434" w14:textId="77777777" w:rsidR="003768C8" w:rsidRDefault="003768C8" w:rsidP="003768C8">
      <w:pPr>
        <w:numPr>
          <w:ilvl w:val="0"/>
          <w:numId w:val="3"/>
        </w:numPr>
        <w:rPr>
          <w:rFonts w:asciiTheme="majorHAnsi" w:hAnsiTheme="majorHAnsi" w:cs="Euphemia UCAS"/>
          <w:sz w:val="20"/>
          <w:szCs w:val="20"/>
        </w:rPr>
      </w:pPr>
      <w:r>
        <w:rPr>
          <w:rFonts w:asciiTheme="majorHAnsi" w:hAnsiTheme="majorHAnsi" w:cs="Euphemia UCAS"/>
          <w:sz w:val="20"/>
          <w:szCs w:val="20"/>
        </w:rPr>
        <w:t>Food sources</w:t>
      </w:r>
    </w:p>
    <w:p w14:paraId="1EC1BA57" w14:textId="77777777" w:rsidR="003768C8" w:rsidRDefault="003768C8" w:rsidP="003768C8">
      <w:pPr>
        <w:numPr>
          <w:ilvl w:val="0"/>
          <w:numId w:val="3"/>
        </w:numPr>
        <w:rPr>
          <w:rFonts w:asciiTheme="majorHAnsi" w:hAnsiTheme="majorHAnsi" w:cs="Euphemia UCAS"/>
          <w:sz w:val="20"/>
          <w:szCs w:val="20"/>
        </w:rPr>
      </w:pPr>
      <w:r>
        <w:rPr>
          <w:rFonts w:asciiTheme="majorHAnsi" w:hAnsiTheme="majorHAnsi" w:cs="Euphemia UCAS"/>
          <w:sz w:val="20"/>
          <w:szCs w:val="20"/>
        </w:rPr>
        <w:t>Demography and disease</w:t>
      </w:r>
    </w:p>
    <w:p w14:paraId="09166138" w14:textId="77777777" w:rsidR="003768C8" w:rsidRDefault="003768C8" w:rsidP="003768C8">
      <w:pPr>
        <w:numPr>
          <w:ilvl w:val="0"/>
          <w:numId w:val="3"/>
        </w:numPr>
        <w:rPr>
          <w:rFonts w:asciiTheme="majorHAnsi" w:hAnsiTheme="majorHAnsi" w:cs="Euphemia UCAS"/>
          <w:sz w:val="20"/>
          <w:szCs w:val="20"/>
        </w:rPr>
      </w:pPr>
      <w:r>
        <w:rPr>
          <w:rFonts w:asciiTheme="majorHAnsi" w:hAnsiTheme="majorHAnsi" w:cs="Euphemia UCAS"/>
          <w:sz w:val="20"/>
          <w:szCs w:val="20"/>
        </w:rPr>
        <w:t>Migration</w:t>
      </w:r>
    </w:p>
    <w:p w14:paraId="3A9C4B01" w14:textId="77777777" w:rsidR="003768C8" w:rsidRDefault="003768C8" w:rsidP="003768C8">
      <w:pPr>
        <w:numPr>
          <w:ilvl w:val="0"/>
          <w:numId w:val="3"/>
        </w:numPr>
        <w:rPr>
          <w:rFonts w:asciiTheme="majorHAnsi" w:hAnsiTheme="majorHAnsi" w:cs="Euphemia UCAS"/>
          <w:sz w:val="20"/>
          <w:szCs w:val="20"/>
        </w:rPr>
      </w:pPr>
      <w:r>
        <w:rPr>
          <w:rFonts w:asciiTheme="majorHAnsi" w:hAnsiTheme="majorHAnsi" w:cs="Euphemia UCAS"/>
          <w:sz w:val="20"/>
          <w:szCs w:val="20"/>
        </w:rPr>
        <w:t>Settlement</w:t>
      </w:r>
    </w:p>
    <w:p w14:paraId="18F63EE8" w14:textId="223514E1" w:rsidR="003768C8" w:rsidRPr="003768C8" w:rsidRDefault="003768C8" w:rsidP="003768C8">
      <w:pPr>
        <w:numPr>
          <w:ilvl w:val="0"/>
          <w:numId w:val="3"/>
        </w:numPr>
        <w:rPr>
          <w:rFonts w:asciiTheme="majorHAnsi" w:hAnsiTheme="majorHAnsi" w:cs="Euphemia UCAS"/>
          <w:b/>
          <w:bCs/>
          <w:sz w:val="20"/>
          <w:szCs w:val="20"/>
        </w:rPr>
      </w:pPr>
      <w:r w:rsidRPr="003768C8">
        <w:rPr>
          <w:rFonts w:asciiTheme="majorHAnsi" w:hAnsiTheme="majorHAnsi" w:cs="Euphemia UCAS"/>
          <w:b/>
          <w:bCs/>
          <w:sz w:val="20"/>
          <w:szCs w:val="20"/>
        </w:rPr>
        <w:t>Technology</w:t>
      </w:r>
      <w:r w:rsidRPr="003768C8">
        <w:rPr>
          <w:rFonts w:asciiTheme="majorHAnsi" w:hAnsiTheme="majorHAnsi" w:cs="Euphemia UCAS"/>
          <w:b/>
          <w:bCs/>
          <w:sz w:val="20"/>
          <w:szCs w:val="20"/>
        </w:rPr>
        <w:t xml:space="preserve"> Used </w:t>
      </w:r>
    </w:p>
    <w:p w14:paraId="39D80015" w14:textId="77777777" w:rsidR="003768C8" w:rsidRDefault="003768C8" w:rsidP="003768C8">
      <w:pPr>
        <w:numPr>
          <w:ilvl w:val="0"/>
          <w:numId w:val="3"/>
        </w:numPr>
        <w:rPr>
          <w:rFonts w:asciiTheme="majorHAnsi" w:hAnsiTheme="majorHAnsi" w:cs="Euphemia UCAS"/>
          <w:sz w:val="20"/>
          <w:szCs w:val="20"/>
        </w:rPr>
      </w:pPr>
      <w:r>
        <w:rPr>
          <w:rFonts w:asciiTheme="majorHAnsi" w:hAnsiTheme="majorHAnsi" w:cs="Euphemia UCAS"/>
          <w:sz w:val="20"/>
          <w:szCs w:val="20"/>
        </w:rPr>
        <w:t>Human exploitation of and/or impact on the environment</w:t>
      </w:r>
    </w:p>
    <w:p w14:paraId="2E87E924" w14:textId="77777777" w:rsidR="003768C8" w:rsidRDefault="003768C8" w:rsidP="003768C8">
      <w:pPr>
        <w:numPr>
          <w:ilvl w:val="0"/>
          <w:numId w:val="3"/>
        </w:numPr>
        <w:rPr>
          <w:rFonts w:asciiTheme="majorHAnsi" w:hAnsiTheme="majorHAnsi" w:cs="Euphemia UCAS"/>
          <w:sz w:val="20"/>
          <w:szCs w:val="20"/>
        </w:rPr>
      </w:pPr>
      <w:r>
        <w:rPr>
          <w:rFonts w:asciiTheme="majorHAnsi" w:hAnsiTheme="majorHAnsi" w:cs="Euphemia UCAS"/>
          <w:sz w:val="20"/>
          <w:szCs w:val="20"/>
        </w:rPr>
        <w:t>Transportation</w:t>
      </w:r>
    </w:p>
    <w:p w14:paraId="2F07D6CE" w14:textId="77777777" w:rsidR="003768C8" w:rsidRDefault="003768C8" w:rsidP="003768C8">
      <w:pPr>
        <w:rPr>
          <w:rFonts w:asciiTheme="majorHAnsi" w:hAnsiTheme="majorHAnsi" w:cs="Euphemia UCAS"/>
          <w:sz w:val="20"/>
          <w:szCs w:val="20"/>
        </w:rPr>
        <w:sectPr w:rsidR="003768C8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5AC876AC" w14:textId="77777777" w:rsidR="003768C8" w:rsidRDefault="003768C8" w:rsidP="003768C8">
      <w:pPr>
        <w:ind w:left="720"/>
        <w:contextualSpacing/>
        <w:rPr>
          <w:rFonts w:asciiTheme="majorHAnsi" w:hAnsiTheme="majorHAnsi" w:cs="Euphemia UCAS"/>
          <w:sz w:val="20"/>
          <w:szCs w:val="20"/>
        </w:rPr>
      </w:pPr>
    </w:p>
    <w:p w14:paraId="08EA73B6" w14:textId="6D903D89" w:rsidR="003768C8" w:rsidRDefault="003768C8" w:rsidP="003768C8">
      <w:pPr>
        <w:rPr>
          <w:rFonts w:asciiTheme="majorHAnsi" w:hAnsiTheme="majorHAnsi" w:cs="Euphemia UCAS"/>
          <w:sz w:val="20"/>
          <w:szCs w:val="20"/>
        </w:rPr>
        <w:sectPr w:rsidR="003768C8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Theme="majorHAnsi" w:hAnsiTheme="majorHAnsi" w:cs="Euphemia UCAS"/>
          <w:b/>
          <w:sz w:val="20"/>
          <w:szCs w:val="20"/>
        </w:rPr>
        <w:t>Cultural</w:t>
      </w:r>
      <w:r>
        <w:rPr>
          <w:rFonts w:asciiTheme="majorHAnsi" w:hAnsiTheme="majorHAnsi" w:cs="Euphemia UCAS"/>
          <w:sz w:val="20"/>
          <w:szCs w:val="20"/>
        </w:rPr>
        <w:t xml:space="preserve"> – Development and Interaction of Cultures</w:t>
      </w:r>
      <w:r>
        <w:rPr>
          <w:rFonts w:asciiTheme="majorHAnsi" w:hAnsiTheme="majorHAnsi" w:cs="Euphemia UCAS"/>
          <w:sz w:val="20"/>
          <w:szCs w:val="20"/>
        </w:rPr>
        <w:t xml:space="preserve"> (As well as diffusion of cultures)</w:t>
      </w:r>
    </w:p>
    <w:p w14:paraId="2565B4FB" w14:textId="2B50BEBE" w:rsidR="003768C8" w:rsidRDefault="003768C8" w:rsidP="003768C8">
      <w:pPr>
        <w:numPr>
          <w:ilvl w:val="0"/>
          <w:numId w:val="4"/>
        </w:numPr>
        <w:rPr>
          <w:rFonts w:asciiTheme="majorHAnsi" w:hAnsiTheme="majorHAnsi" w:cs="Euphemia UCAS"/>
          <w:sz w:val="20"/>
          <w:szCs w:val="20"/>
        </w:rPr>
      </w:pPr>
      <w:r>
        <w:rPr>
          <w:rFonts w:asciiTheme="majorHAnsi" w:hAnsiTheme="majorHAnsi" w:cs="Euphemia UCAS"/>
          <w:sz w:val="20"/>
          <w:szCs w:val="20"/>
        </w:rPr>
        <w:t>Religions</w:t>
      </w:r>
      <w:r>
        <w:rPr>
          <w:rFonts w:asciiTheme="majorHAnsi" w:hAnsiTheme="majorHAnsi" w:cs="Euphemia UCAS"/>
          <w:sz w:val="20"/>
          <w:szCs w:val="20"/>
        </w:rPr>
        <w:t xml:space="preserve"> Spread </w:t>
      </w:r>
    </w:p>
    <w:p w14:paraId="49DCCCF0" w14:textId="77777777" w:rsidR="003768C8" w:rsidRDefault="003768C8" w:rsidP="003768C8">
      <w:pPr>
        <w:numPr>
          <w:ilvl w:val="0"/>
          <w:numId w:val="4"/>
        </w:numPr>
        <w:rPr>
          <w:rFonts w:asciiTheme="majorHAnsi" w:hAnsiTheme="majorHAnsi" w:cs="Euphemia UCAS"/>
          <w:sz w:val="20"/>
          <w:szCs w:val="20"/>
        </w:rPr>
      </w:pPr>
      <w:r>
        <w:rPr>
          <w:rFonts w:asciiTheme="majorHAnsi" w:hAnsiTheme="majorHAnsi" w:cs="Euphemia UCAS"/>
          <w:sz w:val="20"/>
          <w:szCs w:val="20"/>
        </w:rPr>
        <w:t>Belief systems, philosophies, ideologies, and values</w:t>
      </w:r>
    </w:p>
    <w:p w14:paraId="36AEDF2A" w14:textId="77777777" w:rsidR="003768C8" w:rsidRDefault="003768C8" w:rsidP="003768C8">
      <w:pPr>
        <w:numPr>
          <w:ilvl w:val="0"/>
          <w:numId w:val="4"/>
        </w:numPr>
        <w:rPr>
          <w:rFonts w:asciiTheme="majorHAnsi" w:hAnsiTheme="majorHAnsi" w:cs="Euphemia UCAS"/>
          <w:sz w:val="20"/>
          <w:szCs w:val="20"/>
        </w:rPr>
      </w:pPr>
      <w:r>
        <w:rPr>
          <w:rFonts w:asciiTheme="majorHAnsi" w:hAnsiTheme="majorHAnsi" w:cs="Euphemia UCAS"/>
          <w:sz w:val="20"/>
          <w:szCs w:val="20"/>
        </w:rPr>
        <w:t>Science and technology</w:t>
      </w:r>
    </w:p>
    <w:p w14:paraId="6DB42F23" w14:textId="77777777" w:rsidR="003768C8" w:rsidRDefault="003768C8" w:rsidP="003768C8">
      <w:pPr>
        <w:numPr>
          <w:ilvl w:val="0"/>
          <w:numId w:val="4"/>
        </w:numPr>
        <w:rPr>
          <w:rFonts w:asciiTheme="majorHAnsi" w:hAnsiTheme="majorHAnsi" w:cs="Euphemia UCAS"/>
          <w:sz w:val="20"/>
          <w:szCs w:val="20"/>
        </w:rPr>
      </w:pPr>
      <w:r>
        <w:rPr>
          <w:rFonts w:asciiTheme="majorHAnsi" w:hAnsiTheme="majorHAnsi" w:cs="Euphemia UCAS"/>
          <w:sz w:val="20"/>
          <w:szCs w:val="20"/>
        </w:rPr>
        <w:t>Art and/or decoration</w:t>
      </w:r>
    </w:p>
    <w:p w14:paraId="34814C99" w14:textId="77777777" w:rsidR="003768C8" w:rsidRDefault="003768C8" w:rsidP="003768C8">
      <w:pPr>
        <w:numPr>
          <w:ilvl w:val="0"/>
          <w:numId w:val="4"/>
        </w:numPr>
        <w:rPr>
          <w:rFonts w:asciiTheme="majorHAnsi" w:hAnsiTheme="majorHAnsi" w:cs="Euphemia UCAS"/>
          <w:sz w:val="20"/>
          <w:szCs w:val="20"/>
        </w:rPr>
      </w:pPr>
      <w:r>
        <w:rPr>
          <w:rFonts w:asciiTheme="majorHAnsi" w:hAnsiTheme="majorHAnsi" w:cs="Euphemia UCAS"/>
          <w:sz w:val="20"/>
          <w:szCs w:val="20"/>
        </w:rPr>
        <w:t>Clothing and/or regalia</w:t>
      </w:r>
    </w:p>
    <w:p w14:paraId="5F645F39" w14:textId="77777777" w:rsidR="003768C8" w:rsidRDefault="003768C8" w:rsidP="003768C8">
      <w:pPr>
        <w:numPr>
          <w:ilvl w:val="0"/>
          <w:numId w:val="4"/>
        </w:numPr>
        <w:rPr>
          <w:rFonts w:asciiTheme="majorHAnsi" w:hAnsiTheme="majorHAnsi" w:cs="Euphemia UCAS"/>
          <w:sz w:val="20"/>
          <w:szCs w:val="20"/>
        </w:rPr>
      </w:pPr>
      <w:r>
        <w:rPr>
          <w:rFonts w:asciiTheme="majorHAnsi" w:hAnsiTheme="majorHAnsi" w:cs="Euphemia UCAS"/>
          <w:sz w:val="20"/>
          <w:szCs w:val="20"/>
        </w:rPr>
        <w:t>Ceremonies</w:t>
      </w:r>
    </w:p>
    <w:p w14:paraId="28A5FF26" w14:textId="77777777" w:rsidR="003768C8" w:rsidRDefault="003768C8" w:rsidP="003768C8">
      <w:pPr>
        <w:numPr>
          <w:ilvl w:val="0"/>
          <w:numId w:val="4"/>
        </w:numPr>
        <w:rPr>
          <w:rFonts w:asciiTheme="majorHAnsi" w:hAnsiTheme="majorHAnsi" w:cs="Euphemia UCAS"/>
          <w:sz w:val="20"/>
          <w:szCs w:val="20"/>
        </w:rPr>
      </w:pPr>
      <w:r>
        <w:rPr>
          <w:rFonts w:asciiTheme="majorHAnsi" w:hAnsiTheme="majorHAnsi" w:cs="Euphemia UCAS"/>
          <w:sz w:val="20"/>
          <w:szCs w:val="20"/>
        </w:rPr>
        <w:t>Architecture</w:t>
      </w:r>
    </w:p>
    <w:p w14:paraId="033A2ECC" w14:textId="77777777" w:rsidR="003768C8" w:rsidRDefault="003768C8" w:rsidP="003768C8">
      <w:pPr>
        <w:numPr>
          <w:ilvl w:val="0"/>
          <w:numId w:val="4"/>
        </w:numPr>
        <w:rPr>
          <w:rFonts w:asciiTheme="majorHAnsi" w:hAnsiTheme="majorHAnsi" w:cs="Euphemia UCAS"/>
          <w:sz w:val="20"/>
          <w:szCs w:val="20"/>
        </w:rPr>
      </w:pPr>
      <w:r>
        <w:rPr>
          <w:rFonts w:asciiTheme="majorHAnsi" w:hAnsiTheme="majorHAnsi" w:cs="Euphemia UCAS"/>
          <w:sz w:val="20"/>
          <w:szCs w:val="20"/>
        </w:rPr>
        <w:t>Exchange of culture with other groups</w:t>
      </w:r>
    </w:p>
    <w:p w14:paraId="6A22015A" w14:textId="77777777" w:rsidR="003768C8" w:rsidRDefault="003768C8" w:rsidP="003768C8">
      <w:pPr>
        <w:numPr>
          <w:ilvl w:val="0"/>
          <w:numId w:val="4"/>
        </w:numPr>
        <w:rPr>
          <w:rFonts w:asciiTheme="majorHAnsi" w:hAnsiTheme="majorHAnsi" w:cs="Euphemia UCAS"/>
          <w:sz w:val="20"/>
          <w:szCs w:val="20"/>
        </w:rPr>
      </w:pPr>
      <w:r>
        <w:rPr>
          <w:rFonts w:asciiTheme="majorHAnsi" w:hAnsiTheme="majorHAnsi" w:cs="Euphemia UCAS"/>
          <w:sz w:val="20"/>
          <w:szCs w:val="20"/>
        </w:rPr>
        <w:t>Differences/similarities with other cultural groups, including those within the same region</w:t>
      </w:r>
    </w:p>
    <w:p w14:paraId="359AD136" w14:textId="77777777" w:rsidR="003768C8" w:rsidRDefault="003768C8" w:rsidP="003768C8">
      <w:pPr>
        <w:rPr>
          <w:rFonts w:asciiTheme="majorHAnsi" w:hAnsiTheme="majorHAnsi" w:cs="Euphemia UCAS"/>
          <w:sz w:val="20"/>
          <w:szCs w:val="20"/>
        </w:rPr>
        <w:sectPr w:rsidR="003768C8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0F58C43C" w14:textId="77777777" w:rsidR="003768C8" w:rsidRDefault="003768C8" w:rsidP="003768C8">
      <w:pPr>
        <w:ind w:left="720"/>
        <w:contextualSpacing/>
        <w:rPr>
          <w:rFonts w:asciiTheme="majorHAnsi" w:hAnsiTheme="majorHAnsi" w:cs="Euphemia UCAS"/>
          <w:sz w:val="20"/>
          <w:szCs w:val="20"/>
        </w:rPr>
      </w:pPr>
    </w:p>
    <w:p w14:paraId="5B6CED70" w14:textId="77777777" w:rsidR="003768C8" w:rsidRDefault="003768C8" w:rsidP="003768C8">
      <w:pPr>
        <w:rPr>
          <w:rFonts w:asciiTheme="majorHAnsi" w:hAnsiTheme="majorHAnsi" w:cs="Euphemia UCAS"/>
          <w:sz w:val="20"/>
          <w:szCs w:val="20"/>
        </w:rPr>
      </w:pPr>
      <w:r>
        <w:rPr>
          <w:rFonts w:asciiTheme="majorHAnsi" w:hAnsiTheme="majorHAnsi" w:cs="Euphemia UCAS"/>
          <w:b/>
          <w:sz w:val="20"/>
          <w:szCs w:val="20"/>
        </w:rPr>
        <w:t>Economic</w:t>
      </w:r>
      <w:r>
        <w:rPr>
          <w:rFonts w:asciiTheme="majorHAnsi" w:hAnsiTheme="majorHAnsi" w:cs="Euphemia UCAS"/>
          <w:sz w:val="20"/>
          <w:szCs w:val="20"/>
        </w:rPr>
        <w:t xml:space="preserve"> – Creation, Expansion and Interaction of Economic Systems</w:t>
      </w:r>
    </w:p>
    <w:p w14:paraId="7CDDD200" w14:textId="77777777" w:rsidR="003768C8" w:rsidRDefault="003768C8" w:rsidP="003768C8">
      <w:pPr>
        <w:rPr>
          <w:rFonts w:asciiTheme="majorHAnsi" w:hAnsiTheme="majorHAnsi" w:cs="Euphemia UCAS"/>
          <w:sz w:val="20"/>
          <w:szCs w:val="20"/>
        </w:rPr>
        <w:sectPr w:rsidR="003768C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64CE54EA" w14:textId="77777777" w:rsidR="003768C8" w:rsidRDefault="003768C8" w:rsidP="003768C8">
      <w:pPr>
        <w:numPr>
          <w:ilvl w:val="0"/>
          <w:numId w:val="5"/>
        </w:numPr>
        <w:rPr>
          <w:rFonts w:asciiTheme="majorHAnsi" w:hAnsiTheme="majorHAnsi" w:cs="Euphemia UCAS"/>
          <w:sz w:val="20"/>
          <w:szCs w:val="20"/>
        </w:rPr>
      </w:pPr>
      <w:r>
        <w:rPr>
          <w:rFonts w:asciiTheme="majorHAnsi" w:hAnsiTheme="majorHAnsi" w:cs="Euphemia UCAS"/>
          <w:sz w:val="20"/>
          <w:szCs w:val="20"/>
        </w:rPr>
        <w:t>Agricultural and pastoral production</w:t>
      </w:r>
    </w:p>
    <w:p w14:paraId="5A9C8C38" w14:textId="77777777" w:rsidR="003768C8" w:rsidRDefault="003768C8" w:rsidP="003768C8">
      <w:pPr>
        <w:numPr>
          <w:ilvl w:val="0"/>
          <w:numId w:val="5"/>
        </w:numPr>
        <w:rPr>
          <w:rFonts w:asciiTheme="majorHAnsi" w:hAnsiTheme="majorHAnsi" w:cs="Euphemia UCAS"/>
          <w:sz w:val="20"/>
          <w:szCs w:val="20"/>
        </w:rPr>
      </w:pPr>
      <w:r>
        <w:rPr>
          <w:rFonts w:asciiTheme="majorHAnsi" w:hAnsiTheme="majorHAnsi" w:cs="Euphemia UCAS"/>
          <w:sz w:val="20"/>
          <w:szCs w:val="20"/>
        </w:rPr>
        <w:t>Trade and commerce</w:t>
      </w:r>
    </w:p>
    <w:p w14:paraId="42BC19CF" w14:textId="77777777" w:rsidR="003768C8" w:rsidRDefault="003768C8" w:rsidP="003768C8">
      <w:pPr>
        <w:numPr>
          <w:ilvl w:val="0"/>
          <w:numId w:val="5"/>
        </w:numPr>
        <w:rPr>
          <w:rFonts w:asciiTheme="majorHAnsi" w:hAnsiTheme="majorHAnsi" w:cs="Euphemia UCAS"/>
          <w:sz w:val="20"/>
          <w:szCs w:val="20"/>
        </w:rPr>
      </w:pPr>
      <w:r>
        <w:rPr>
          <w:rFonts w:asciiTheme="majorHAnsi" w:hAnsiTheme="majorHAnsi" w:cs="Euphemia UCAS"/>
          <w:sz w:val="20"/>
          <w:szCs w:val="20"/>
        </w:rPr>
        <w:t>Systems of value or currency</w:t>
      </w:r>
    </w:p>
    <w:p w14:paraId="678ABD52" w14:textId="495788FC" w:rsidR="003768C8" w:rsidRPr="003768C8" w:rsidRDefault="003768C8" w:rsidP="003768C8">
      <w:pPr>
        <w:numPr>
          <w:ilvl w:val="0"/>
          <w:numId w:val="5"/>
        </w:numPr>
        <w:rPr>
          <w:rFonts w:asciiTheme="majorHAnsi" w:hAnsiTheme="majorHAnsi" w:cs="Euphemia UCAS"/>
          <w:sz w:val="20"/>
          <w:szCs w:val="20"/>
        </w:rPr>
      </w:pPr>
      <w:r>
        <w:rPr>
          <w:rFonts w:asciiTheme="majorHAnsi" w:hAnsiTheme="majorHAnsi" w:cs="Euphemia UCAS"/>
          <w:sz w:val="20"/>
          <w:szCs w:val="20"/>
        </w:rPr>
        <w:t>Labor systems</w:t>
      </w:r>
    </w:p>
    <w:p w14:paraId="6EAA6339" w14:textId="38505F6E" w:rsidR="003768C8" w:rsidRPr="003768C8" w:rsidRDefault="003768C8" w:rsidP="0057134A">
      <w:pPr>
        <w:numPr>
          <w:ilvl w:val="0"/>
          <w:numId w:val="5"/>
        </w:numPr>
        <w:rPr>
          <w:rFonts w:asciiTheme="majorHAnsi" w:hAnsiTheme="majorHAnsi"/>
          <w:sz w:val="22"/>
          <w:szCs w:val="22"/>
        </w:rPr>
        <w:sectPr w:rsidR="003768C8" w:rsidRPr="003768C8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r w:rsidRPr="003768C8">
        <w:rPr>
          <w:rFonts w:asciiTheme="majorHAnsi" w:hAnsiTheme="majorHAnsi" w:cs="Euphemia UCAS"/>
          <w:sz w:val="20"/>
          <w:szCs w:val="20"/>
        </w:rPr>
        <w:t xml:space="preserve">Economic ideologies, values or systems, such as </w:t>
      </w:r>
      <w:r w:rsidRPr="003768C8">
        <w:rPr>
          <w:rFonts w:asciiTheme="majorHAnsi" w:hAnsiTheme="majorHAnsi" w:cs="Euphemia UCAS"/>
          <w:sz w:val="20"/>
          <w:szCs w:val="20"/>
        </w:rPr>
        <w:t>state sponsored commerce</w:t>
      </w:r>
      <w:bookmarkEnd w:id="1"/>
      <w:r>
        <w:rPr>
          <w:rFonts w:asciiTheme="majorHAnsi" w:hAnsiTheme="majorHAnsi" w:cs="Euphemia UCAS"/>
          <w:sz w:val="20"/>
          <w:szCs w:val="20"/>
        </w:rPr>
        <w:t xml:space="preserve">  or </w:t>
      </w:r>
      <w:r w:rsidR="00DC4C4D">
        <w:rPr>
          <w:rFonts w:asciiTheme="majorHAnsi" w:hAnsiTheme="majorHAnsi" w:cs="Euphemia UCAS"/>
          <w:sz w:val="20"/>
          <w:szCs w:val="20"/>
        </w:rPr>
        <w:t>supply/dema</w:t>
      </w:r>
      <w:r w:rsidR="005059DF">
        <w:rPr>
          <w:rFonts w:asciiTheme="majorHAnsi" w:hAnsiTheme="majorHAnsi" w:cs="Euphemia UCAS"/>
          <w:sz w:val="20"/>
          <w:szCs w:val="20"/>
        </w:rPr>
        <w:t>nd</w:t>
      </w:r>
    </w:p>
    <w:p w14:paraId="1F5E4C78" w14:textId="77777777" w:rsidR="003768C8" w:rsidRPr="003768C8" w:rsidRDefault="003768C8" w:rsidP="003768C8">
      <w:pPr>
        <w:pStyle w:val="NoSpacing"/>
        <w:rPr>
          <w:rFonts w:ascii="Times New Roman" w:hAnsi="Times New Roman" w:cs="Times New Roman"/>
        </w:rPr>
      </w:pPr>
    </w:p>
    <w:sectPr w:rsidR="003768C8" w:rsidRPr="003768C8" w:rsidSect="003768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Euphemia UCAS">
    <w:altName w:val="Arial"/>
    <w:charset w:val="00"/>
    <w:family w:val="auto"/>
    <w:pitch w:val="variable"/>
    <w:sig w:usb0="80000063" w:usb1="00000000" w:usb2="00002000" w:usb3="00000000" w:csb0="000001F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52429"/>
    <w:multiLevelType w:val="hybridMultilevel"/>
    <w:tmpl w:val="E4A89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D6B3C"/>
    <w:multiLevelType w:val="hybridMultilevel"/>
    <w:tmpl w:val="4950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C30C5"/>
    <w:multiLevelType w:val="hybridMultilevel"/>
    <w:tmpl w:val="71568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15787"/>
    <w:multiLevelType w:val="hybridMultilevel"/>
    <w:tmpl w:val="5F860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55A4D"/>
    <w:multiLevelType w:val="hybridMultilevel"/>
    <w:tmpl w:val="EFAC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75C8D"/>
    <w:multiLevelType w:val="hybridMultilevel"/>
    <w:tmpl w:val="8EF02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6025F"/>
    <w:multiLevelType w:val="hybridMultilevel"/>
    <w:tmpl w:val="35707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D72B5"/>
    <w:multiLevelType w:val="hybridMultilevel"/>
    <w:tmpl w:val="B11E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164CD"/>
    <w:multiLevelType w:val="hybridMultilevel"/>
    <w:tmpl w:val="CB762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6232D"/>
    <w:multiLevelType w:val="hybridMultilevel"/>
    <w:tmpl w:val="56C2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C8"/>
    <w:rsid w:val="003768C8"/>
    <w:rsid w:val="005059DF"/>
    <w:rsid w:val="006F3F54"/>
    <w:rsid w:val="00862592"/>
    <w:rsid w:val="00862EDA"/>
    <w:rsid w:val="00A93D86"/>
    <w:rsid w:val="00B60519"/>
    <w:rsid w:val="00BB457E"/>
    <w:rsid w:val="00DC4C4D"/>
    <w:rsid w:val="00F1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96CC"/>
  <w15:chartTrackingRefBased/>
  <w15:docId w15:val="{F33333FA-84E3-4AB5-A1C3-B5450E85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68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68C8"/>
    <w:pPr>
      <w:ind w:left="720"/>
      <w:contextualSpacing/>
    </w:pPr>
  </w:style>
  <w:style w:type="table" w:styleId="TableGrid">
    <w:name w:val="Table Grid"/>
    <w:basedOn w:val="TableNormal"/>
    <w:uiPriority w:val="59"/>
    <w:rsid w:val="00376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x-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C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Adcox</dc:creator>
  <cp:keywords/>
  <dc:description/>
  <cp:lastModifiedBy>Brittany Adcox</cp:lastModifiedBy>
  <cp:revision>5</cp:revision>
  <dcterms:created xsi:type="dcterms:W3CDTF">2019-09-22T17:32:00Z</dcterms:created>
  <dcterms:modified xsi:type="dcterms:W3CDTF">2019-09-22T22:01:00Z</dcterms:modified>
</cp:coreProperties>
</file>