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1E779C" w14:textId="2FB05A90" w:rsidR="00932B51" w:rsidRPr="00932B51" w:rsidRDefault="00932B51" w:rsidP="00932B51">
      <w:pPr>
        <w:jc w:val="center"/>
        <w:rPr>
          <w:rFonts w:ascii="Arial" w:hAnsi="Arial" w:cs="Arial"/>
          <w:b/>
          <w:color w:val="222222"/>
          <w:sz w:val="24"/>
          <w:szCs w:val="24"/>
          <w:u w:val="single"/>
          <w:shd w:val="clear" w:color="auto" w:fill="FFFFFF"/>
        </w:rPr>
      </w:pPr>
      <w:r w:rsidRPr="00932B51">
        <w:rPr>
          <w:rFonts w:ascii="Arial" w:hAnsi="Arial" w:cs="Arial"/>
          <w:b/>
          <w:color w:val="222222"/>
          <w:sz w:val="24"/>
          <w:szCs w:val="24"/>
          <w:u w:val="single"/>
          <w:shd w:val="clear" w:color="auto" w:fill="FFFFFF"/>
        </w:rPr>
        <w:t>The Epic of Gilgamesh</w:t>
      </w:r>
    </w:p>
    <w:p w14:paraId="72A280B4" w14:textId="021C0C22" w:rsidR="00932B51" w:rsidRDefault="00932B51">
      <w:pPr>
        <w:rPr>
          <w:rFonts w:ascii="Arial" w:hAnsi="Arial" w:cs="Arial"/>
          <w:color w:val="000000"/>
          <w:szCs w:val="24"/>
          <w:shd w:val="clear" w:color="auto" w:fill="FFFFFF"/>
        </w:rPr>
      </w:pPr>
      <w:r w:rsidRPr="00932B51">
        <w:rPr>
          <w:rFonts w:ascii="Arial" w:hAnsi="Arial" w:cs="Arial"/>
          <w:i/>
          <w:color w:val="222222"/>
          <w:szCs w:val="24"/>
          <w:shd w:val="clear" w:color="auto" w:fill="FFFFFF"/>
        </w:rPr>
        <w:t>Background:</w:t>
      </w:r>
      <w:r>
        <w:rPr>
          <w:rFonts w:ascii="Arial" w:hAnsi="Arial" w:cs="Arial"/>
          <w:color w:val="222222"/>
          <w:szCs w:val="24"/>
          <w:shd w:val="clear" w:color="auto" w:fill="FFFFFF"/>
        </w:rPr>
        <w:t xml:space="preserve"> </w:t>
      </w:r>
      <w:r w:rsidR="00460AD2" w:rsidRPr="00932B51">
        <w:rPr>
          <w:rFonts w:ascii="Arial" w:hAnsi="Arial" w:cs="Arial"/>
          <w:color w:val="222222"/>
          <w:szCs w:val="24"/>
          <w:shd w:val="clear" w:color="auto" w:fill="FFFFFF"/>
        </w:rPr>
        <w:t>The </w:t>
      </w:r>
      <w:r w:rsidR="00460AD2" w:rsidRPr="00932B51">
        <w:rPr>
          <w:rFonts w:ascii="Arial" w:hAnsi="Arial" w:cs="Arial"/>
          <w:b/>
          <w:bCs/>
          <w:i/>
          <w:iCs/>
          <w:color w:val="222222"/>
          <w:szCs w:val="24"/>
          <w:shd w:val="clear" w:color="auto" w:fill="FFFFFF"/>
        </w:rPr>
        <w:t>Epic of Gilgamesh</w:t>
      </w:r>
      <w:r w:rsidR="00460AD2" w:rsidRPr="00932B51">
        <w:rPr>
          <w:rFonts w:ascii="Arial" w:hAnsi="Arial" w:cs="Arial"/>
          <w:color w:val="222222"/>
          <w:szCs w:val="24"/>
          <w:shd w:val="clear" w:color="auto" w:fill="FFFFFF"/>
        </w:rPr>
        <w:t xml:space="preserve"> is an epic poem </w:t>
      </w:r>
      <w:r w:rsidR="00460AD2" w:rsidRPr="00932B51">
        <w:rPr>
          <w:rFonts w:ascii="Arial" w:hAnsi="Arial" w:cs="Arial"/>
          <w:color w:val="222222"/>
          <w:szCs w:val="24"/>
          <w:shd w:val="clear" w:color="auto" w:fill="FFFFFF"/>
        </w:rPr>
        <w:t>from ancient</w:t>
      </w:r>
      <w:r w:rsidR="00460AD2" w:rsidRPr="00932B51">
        <w:rPr>
          <w:rFonts w:ascii="Arial" w:hAnsi="Arial" w:cs="Arial"/>
          <w:color w:val="222222"/>
          <w:szCs w:val="24"/>
          <w:shd w:val="clear" w:color="auto" w:fill="FFFFFF"/>
        </w:rPr>
        <w:t xml:space="preserve"> Mesopotamia</w:t>
      </w:r>
      <w:r w:rsidR="00460AD2" w:rsidRPr="00932B51">
        <w:rPr>
          <w:rFonts w:ascii="Arial" w:hAnsi="Arial" w:cs="Arial"/>
          <w:color w:val="222222"/>
          <w:szCs w:val="24"/>
          <w:shd w:val="clear" w:color="auto" w:fill="FFFFFF"/>
        </w:rPr>
        <w:t> that is often regarded as the earliest surviving great work of literature. </w:t>
      </w:r>
      <w:r w:rsidR="00460AD2" w:rsidRPr="00932B51">
        <w:rPr>
          <w:rFonts w:ascii="Arial" w:hAnsi="Arial" w:cs="Arial"/>
          <w:color w:val="000000"/>
          <w:szCs w:val="24"/>
          <w:shd w:val="clear" w:color="auto" w:fill="FFFFFF"/>
        </w:rPr>
        <w:t>The epic’s prelude offers a general introduction to</w:t>
      </w:r>
      <w:r w:rsidR="00460AD2" w:rsidRPr="00932B51">
        <w:rPr>
          <w:rFonts w:ascii="Arial" w:hAnsi="Arial" w:cs="Arial"/>
          <w:color w:val="000000"/>
          <w:szCs w:val="24"/>
          <w:shd w:val="clear" w:color="auto" w:fill="FFFFFF"/>
        </w:rPr>
        <w:t xml:space="preserve"> Gilgamesh</w:t>
      </w:r>
      <w:r w:rsidR="00460AD2" w:rsidRPr="00932B51">
        <w:rPr>
          <w:rFonts w:ascii="Arial" w:hAnsi="Arial" w:cs="Arial"/>
          <w:color w:val="000000"/>
          <w:szCs w:val="24"/>
          <w:shd w:val="clear" w:color="auto" w:fill="FFFFFF"/>
        </w:rPr>
        <w:t xml:space="preserve">, king of </w:t>
      </w:r>
      <w:proofErr w:type="spellStart"/>
      <w:r w:rsidR="00460AD2" w:rsidRPr="00932B51">
        <w:rPr>
          <w:rFonts w:ascii="Arial" w:hAnsi="Arial" w:cs="Arial"/>
          <w:color w:val="000000"/>
          <w:szCs w:val="24"/>
          <w:shd w:val="clear" w:color="auto" w:fill="FFFFFF"/>
        </w:rPr>
        <w:t>Uruk</w:t>
      </w:r>
      <w:proofErr w:type="spellEnd"/>
      <w:r w:rsidR="00460AD2" w:rsidRPr="00932B51">
        <w:rPr>
          <w:rFonts w:ascii="Arial" w:hAnsi="Arial" w:cs="Arial"/>
          <w:color w:val="000000"/>
          <w:szCs w:val="24"/>
          <w:shd w:val="clear" w:color="auto" w:fill="FFFFFF"/>
        </w:rPr>
        <w:t>, who was two-thirds god and one-third man. He built magnificent ziggurats, or temple towers, surrounded his city with high walls, and laid out its orchards and fields. He was physically beautiful, immensely strong, and very wise. Although Gilgamesh was godlike in body and mind, he began his kingship as a cruel despot. He accomplished his building projects with forced labor, and his exhausted subjects groaned under his oppression. The gods heard his subjects’ pleas and decided to keep Gilgamesh in check by creating a wild man named</w:t>
      </w:r>
      <w:r w:rsidR="00460AD2" w:rsidRPr="00932B51">
        <w:rPr>
          <w:rFonts w:ascii="Arial" w:hAnsi="Arial" w:cs="Arial"/>
          <w:color w:val="000000"/>
          <w:szCs w:val="24"/>
          <w:shd w:val="clear" w:color="auto" w:fill="FFFFFF"/>
        </w:rPr>
        <w:t xml:space="preserve"> Enkidu</w:t>
      </w:r>
      <w:r w:rsidR="00460AD2" w:rsidRPr="00932B51">
        <w:rPr>
          <w:rFonts w:ascii="Arial" w:hAnsi="Arial" w:cs="Arial"/>
          <w:color w:val="000000"/>
          <w:szCs w:val="24"/>
          <w:shd w:val="clear" w:color="auto" w:fill="FFFFFF"/>
        </w:rPr>
        <w:t>, who was as magnificent as Gilgamesh. Enkidu became Gilgamesh’s great friend, and Gilgamesh’s heart was shattered when Enkidu died of an illness inflicted by the gods. Gilgamesh then traveled to the edge of the world and learned about the days before the deluge and other secrets of the gods, and he recorded them on stone tablets.</w:t>
      </w:r>
    </w:p>
    <w:p w14:paraId="090A3338" w14:textId="77777777" w:rsidR="00932B51" w:rsidRPr="00932B51" w:rsidRDefault="00932B51">
      <w:pPr>
        <w:rPr>
          <w:rFonts w:ascii="Arial" w:hAnsi="Arial" w:cs="Arial"/>
          <w:color w:val="000000"/>
          <w:szCs w:val="24"/>
          <w:shd w:val="clear" w:color="auto" w:fill="FFFFFF"/>
        </w:rPr>
      </w:pPr>
    </w:p>
    <w:p w14:paraId="3B898E78" w14:textId="77777777" w:rsidR="00460AD2" w:rsidRDefault="00460AD2" w:rsidP="00460AD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proofErr w:type="gramStart"/>
      <w:r>
        <w:rPr>
          <w:rFonts w:ascii="Consolas" w:hAnsi="Consolas"/>
          <w:color w:val="333333"/>
        </w:rPr>
        <w:t>So</w:t>
      </w:r>
      <w:proofErr w:type="gramEnd"/>
      <w:r>
        <w:rPr>
          <w:rFonts w:ascii="Consolas" w:hAnsi="Consolas"/>
          <w:color w:val="333333"/>
        </w:rPr>
        <w:t xml:space="preserve"> the goddess conceived an image in her </w:t>
      </w:r>
    </w:p>
    <w:p w14:paraId="272B65F7" w14:textId="77777777" w:rsidR="00460AD2" w:rsidRDefault="00460AD2" w:rsidP="00460AD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mind, and it was of the stuff of Anu of the </w:t>
      </w:r>
    </w:p>
    <w:p w14:paraId="46F37C70" w14:textId="77777777" w:rsidR="00460AD2" w:rsidRDefault="00460AD2" w:rsidP="00460AD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firmament. She dipped her hands in water and </w:t>
      </w:r>
    </w:p>
    <w:p w14:paraId="05F9A803" w14:textId="77777777" w:rsidR="00460AD2" w:rsidRDefault="00460AD2" w:rsidP="00460AD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pinched off clay, she let it fall in the wilderness, and </w:t>
      </w:r>
    </w:p>
    <w:p w14:paraId="55AF2DF7" w14:textId="77777777" w:rsidR="00460AD2" w:rsidRDefault="00460AD2" w:rsidP="00460AD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noble Enkidu was created. There was virtue in him </w:t>
      </w:r>
    </w:p>
    <w:p w14:paraId="3C834362" w14:textId="77777777" w:rsidR="00460AD2" w:rsidRDefault="00460AD2" w:rsidP="00460AD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of the god of war, of Ninurta himself. His body was </w:t>
      </w:r>
    </w:p>
    <w:p w14:paraId="12BCDA99" w14:textId="77777777" w:rsidR="00460AD2" w:rsidRDefault="00460AD2" w:rsidP="00460AD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rough, he had long hair like a woman's; it waved </w:t>
      </w:r>
    </w:p>
    <w:p w14:paraId="721AEACF" w14:textId="77777777" w:rsidR="00460AD2" w:rsidRDefault="00460AD2" w:rsidP="00460AD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like the hair of </w:t>
      </w:r>
      <w:proofErr w:type="spellStart"/>
      <w:r>
        <w:rPr>
          <w:rFonts w:ascii="Consolas" w:hAnsi="Consolas"/>
          <w:color w:val="333333"/>
        </w:rPr>
        <w:t>Nisaba</w:t>
      </w:r>
      <w:proofErr w:type="spellEnd"/>
      <w:r>
        <w:rPr>
          <w:rFonts w:ascii="Consolas" w:hAnsi="Consolas"/>
          <w:color w:val="333333"/>
        </w:rPr>
        <w:t xml:space="preserve">, the goddess of corn. His </w:t>
      </w:r>
    </w:p>
    <w:p w14:paraId="0DAEEF21" w14:textId="77777777" w:rsidR="00460AD2" w:rsidRDefault="00460AD2" w:rsidP="00460AD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body was covered with matted hair like </w:t>
      </w:r>
      <w:proofErr w:type="spellStart"/>
      <w:r>
        <w:rPr>
          <w:rFonts w:ascii="Consolas" w:hAnsi="Consolas"/>
          <w:color w:val="333333"/>
        </w:rPr>
        <w:t>Samugan's</w:t>
      </w:r>
      <w:proofErr w:type="spellEnd"/>
      <w:r>
        <w:rPr>
          <w:rFonts w:ascii="Consolas" w:hAnsi="Consolas"/>
          <w:color w:val="333333"/>
        </w:rPr>
        <w:t xml:space="preserve">, </w:t>
      </w:r>
    </w:p>
    <w:p w14:paraId="0B187612" w14:textId="77777777" w:rsidR="00460AD2" w:rsidRDefault="00460AD2" w:rsidP="00460AD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the god of cattle. He was innocent of mankind; he </w:t>
      </w:r>
    </w:p>
    <w:p w14:paraId="4476430A" w14:textId="77777777" w:rsidR="00460AD2" w:rsidRDefault="00460AD2" w:rsidP="00460AD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knew nothing of the cultivated land. </w:t>
      </w:r>
    </w:p>
    <w:p w14:paraId="07F6C0CF" w14:textId="77777777" w:rsidR="00460AD2" w:rsidRDefault="00460AD2" w:rsidP="00460AD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p>
    <w:p w14:paraId="204F8770" w14:textId="77777777" w:rsidR="00460AD2" w:rsidRDefault="00460AD2" w:rsidP="00460AD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Enkidu ate grass in the hills with the gazelle </w:t>
      </w:r>
    </w:p>
    <w:p w14:paraId="260B9D0B" w14:textId="77777777" w:rsidR="00460AD2" w:rsidRDefault="00460AD2" w:rsidP="00460AD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and lurked with wild beasts at the water-holes; he </w:t>
      </w:r>
    </w:p>
    <w:p w14:paraId="2694822B" w14:textId="5FDBC5D8" w:rsidR="00460AD2" w:rsidRDefault="00460AD2" w:rsidP="00460AD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had joy of the water with the herds of wild game</w:t>
      </w:r>
      <w:r w:rsidR="00932B51">
        <w:rPr>
          <w:rFonts w:ascii="Consolas" w:hAnsi="Consolas"/>
          <w:color w:val="333333"/>
        </w:rPr>
        <w:t>.</w:t>
      </w:r>
    </w:p>
    <w:p w14:paraId="23A9CEC0" w14:textId="77777777" w:rsidR="00460AD2" w:rsidRDefault="00460AD2"/>
    <w:p w14:paraId="1BF563DB" w14:textId="3F8C4CC2" w:rsidR="00460AD2" w:rsidRDefault="00460AD2" w:rsidP="00460AD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proofErr w:type="gramStart"/>
      <w:r>
        <w:rPr>
          <w:rFonts w:ascii="Consolas" w:hAnsi="Consolas"/>
          <w:color w:val="333333"/>
        </w:rPr>
        <w:t>So</w:t>
      </w:r>
      <w:proofErr w:type="gramEnd"/>
      <w:r>
        <w:rPr>
          <w:rFonts w:ascii="Consolas" w:hAnsi="Consolas"/>
          <w:color w:val="333333"/>
        </w:rPr>
        <w:t xml:space="preserve"> the trapper set out on his journey to </w:t>
      </w:r>
      <w:proofErr w:type="spellStart"/>
      <w:r>
        <w:rPr>
          <w:rFonts w:ascii="Consolas" w:hAnsi="Consolas"/>
          <w:color w:val="333333"/>
        </w:rPr>
        <w:t>Uruk</w:t>
      </w:r>
      <w:proofErr w:type="spellEnd"/>
      <w:r>
        <w:rPr>
          <w:rFonts w:ascii="Consolas" w:hAnsi="Consolas"/>
          <w:color w:val="333333"/>
        </w:rPr>
        <w:t xml:space="preserve"> and addressed himself to Gilgamesh saying, ‘A man unlike any other is roaming now in the pastures; he is as strong as a star from heaven and I am afraid to approach him. He helps the wild </w:t>
      </w:r>
      <w:r w:rsidR="00932B51">
        <w:rPr>
          <w:rFonts w:ascii="Consolas" w:hAnsi="Consolas"/>
          <w:color w:val="333333"/>
        </w:rPr>
        <w:t>game to escape; he fills in my pits and pulls up my traps.’</w:t>
      </w:r>
    </w:p>
    <w:p w14:paraId="5B15C46D" w14:textId="77777777" w:rsidR="00460AD2" w:rsidRDefault="00460AD2"/>
    <w:p w14:paraId="6DE0215F" w14:textId="316BE633" w:rsidR="00460AD2" w:rsidRPr="00460AD2" w:rsidRDefault="00932B51" w:rsidP="00932B5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r>
        <w:rPr>
          <w:rFonts w:ascii="Consolas" w:eastAsia="Times New Roman" w:hAnsi="Consolas" w:cs="Courier New"/>
          <w:color w:val="333333"/>
          <w:sz w:val="20"/>
          <w:szCs w:val="20"/>
        </w:rPr>
        <w:t xml:space="preserve">[Enkidu] </w:t>
      </w:r>
      <w:r w:rsidR="00460AD2" w:rsidRPr="00460AD2">
        <w:rPr>
          <w:rFonts w:ascii="Consolas" w:eastAsia="Times New Roman" w:hAnsi="Consolas" w:cs="Courier New"/>
          <w:color w:val="333333"/>
          <w:sz w:val="20"/>
          <w:szCs w:val="20"/>
        </w:rPr>
        <w:t xml:space="preserve">fumbled and gaped, at a loss what to do or how he should eat the bread and drink the </w:t>
      </w:r>
      <w:r>
        <w:rPr>
          <w:rFonts w:ascii="Consolas" w:eastAsia="Times New Roman" w:hAnsi="Consolas" w:cs="Courier New"/>
          <w:color w:val="333333"/>
          <w:sz w:val="20"/>
          <w:szCs w:val="20"/>
        </w:rPr>
        <w:t xml:space="preserve">    </w:t>
      </w:r>
      <w:r w:rsidR="00460AD2" w:rsidRPr="00460AD2">
        <w:rPr>
          <w:rFonts w:ascii="Consolas" w:eastAsia="Times New Roman" w:hAnsi="Consolas" w:cs="Courier New"/>
          <w:color w:val="333333"/>
          <w:sz w:val="20"/>
          <w:szCs w:val="20"/>
        </w:rPr>
        <w:t>strong wine. Then the woman said, 'Enkidu, eat bread, it is the staff of life; drink the wine, it is</w:t>
      </w:r>
      <w:r>
        <w:rPr>
          <w:rFonts w:ascii="Consolas" w:eastAsia="Times New Roman" w:hAnsi="Consolas" w:cs="Courier New"/>
          <w:color w:val="333333"/>
          <w:sz w:val="20"/>
          <w:szCs w:val="20"/>
        </w:rPr>
        <w:t xml:space="preserve"> </w:t>
      </w:r>
      <w:r w:rsidR="00460AD2" w:rsidRPr="00460AD2">
        <w:rPr>
          <w:rFonts w:ascii="Consolas" w:eastAsia="Times New Roman" w:hAnsi="Consolas" w:cs="Courier New"/>
          <w:color w:val="333333"/>
          <w:sz w:val="20"/>
          <w:szCs w:val="20"/>
        </w:rPr>
        <w:t xml:space="preserve">the custom of the land.' </w:t>
      </w:r>
      <w:proofErr w:type="gramStart"/>
      <w:r w:rsidR="00460AD2" w:rsidRPr="00460AD2">
        <w:rPr>
          <w:rFonts w:ascii="Consolas" w:eastAsia="Times New Roman" w:hAnsi="Consolas" w:cs="Courier New"/>
          <w:color w:val="333333"/>
          <w:sz w:val="20"/>
          <w:szCs w:val="20"/>
        </w:rPr>
        <w:t>So</w:t>
      </w:r>
      <w:proofErr w:type="gramEnd"/>
      <w:r w:rsidR="00460AD2" w:rsidRPr="00460AD2">
        <w:rPr>
          <w:rFonts w:ascii="Consolas" w:eastAsia="Times New Roman" w:hAnsi="Consolas" w:cs="Courier New"/>
          <w:color w:val="333333"/>
          <w:sz w:val="20"/>
          <w:szCs w:val="20"/>
        </w:rPr>
        <w:t xml:space="preserve"> he ate till he was full and drank strong wine, seven goblets. He became merry, his heart exulted and his face shone. He rubbed down the matted hair of his body and anointed himself with oil. Enkidu had become a man</w:t>
      </w:r>
      <w:r>
        <w:rPr>
          <w:rFonts w:ascii="Consolas" w:eastAsia="Times New Roman" w:hAnsi="Consolas" w:cs="Courier New"/>
          <w:color w:val="333333"/>
          <w:sz w:val="20"/>
          <w:szCs w:val="20"/>
        </w:rPr>
        <w:t>…</w:t>
      </w:r>
    </w:p>
    <w:p w14:paraId="43304CB4" w14:textId="77777777" w:rsidR="00932B51" w:rsidRDefault="00932B51"/>
    <w:p w14:paraId="7860D8D1" w14:textId="71AA5986" w:rsidR="00932B51" w:rsidRDefault="00932B51">
      <w:r>
        <w:rPr>
          <w:noProof/>
        </w:rPr>
        <w:lastRenderedPageBreak/>
        <w:drawing>
          <wp:anchor distT="0" distB="0" distL="114300" distR="114300" simplePos="0" relativeHeight="251658240" behindDoc="0" locked="0" layoutInCell="1" allowOverlap="1" wp14:anchorId="76FE5162" wp14:editId="6DBE75A0">
            <wp:simplePos x="0" y="0"/>
            <wp:positionH relativeFrom="margin">
              <wp:posOffset>312645</wp:posOffset>
            </wp:positionH>
            <wp:positionV relativeFrom="paragraph">
              <wp:posOffset>-172645</wp:posOffset>
            </wp:positionV>
            <wp:extent cx="5829448" cy="312644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14653" t="21875" r="15556" b="21979"/>
                    <a:stretch/>
                  </pic:blipFill>
                  <pic:spPr bwMode="auto">
                    <a:xfrm>
                      <a:off x="0" y="0"/>
                      <a:ext cx="5829448" cy="31264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E479A2" w14:textId="77777777" w:rsidR="00932B51" w:rsidRDefault="00932B51"/>
    <w:p w14:paraId="2C19191A" w14:textId="77777777" w:rsidR="00932B51" w:rsidRDefault="00932B51"/>
    <w:p w14:paraId="3B3D9FDB" w14:textId="77777777" w:rsidR="00932B51" w:rsidRDefault="00932B51"/>
    <w:p w14:paraId="6344C2F6" w14:textId="3652A44F" w:rsidR="00932B51" w:rsidRDefault="00932B51"/>
    <w:p w14:paraId="504AE700" w14:textId="77777777" w:rsidR="00932B51" w:rsidRDefault="00932B51"/>
    <w:p w14:paraId="0AB837A1" w14:textId="77777777" w:rsidR="00932B51" w:rsidRDefault="00932B51"/>
    <w:p w14:paraId="64DA779D" w14:textId="77777777" w:rsidR="00932B51" w:rsidRDefault="00932B51"/>
    <w:p w14:paraId="23352D73" w14:textId="77777777" w:rsidR="00932B51" w:rsidRDefault="00932B51"/>
    <w:p w14:paraId="63CAF05B" w14:textId="77777777" w:rsidR="00932B51" w:rsidRDefault="00932B51"/>
    <w:p w14:paraId="237FB9E8" w14:textId="77777777" w:rsidR="00932B51" w:rsidRDefault="00932B51"/>
    <w:p w14:paraId="4524FB20" w14:textId="77777777" w:rsidR="006B32F6" w:rsidRDefault="006B32F6">
      <w:pPr>
        <w:rPr>
          <w:b/>
        </w:rPr>
      </w:pPr>
    </w:p>
    <w:p w14:paraId="38F51FE4" w14:textId="08732A28" w:rsidR="00932B51" w:rsidRPr="006B32F6" w:rsidRDefault="006B32F6">
      <w:pPr>
        <w:rPr>
          <w:b/>
        </w:rPr>
      </w:pPr>
      <w:r w:rsidRPr="006B32F6">
        <w:rPr>
          <w:b/>
        </w:rPr>
        <w:t>The Epic of Gilgamesh SHIPPS</w:t>
      </w:r>
    </w:p>
    <w:p w14:paraId="1537F1DE" w14:textId="3BFDB06D" w:rsidR="006B32F6" w:rsidRDefault="006B32F6">
      <w:r w:rsidRPr="006B32F6">
        <w:rPr>
          <w:b/>
          <w:sz w:val="28"/>
        </w:rPr>
        <w:t>S</w:t>
      </w:r>
      <w:r>
        <w:t>ource-</w:t>
      </w:r>
    </w:p>
    <w:p w14:paraId="0E6613C0" w14:textId="7D107188" w:rsidR="006B32F6" w:rsidRDefault="006B32F6"/>
    <w:p w14:paraId="7AE064DD" w14:textId="62664E66" w:rsidR="006B32F6" w:rsidRDefault="006B32F6">
      <w:r w:rsidRPr="006B32F6">
        <w:rPr>
          <w:b/>
          <w:sz w:val="28"/>
        </w:rPr>
        <w:t>H</w:t>
      </w:r>
      <w:r>
        <w:t>istorical Context-</w:t>
      </w:r>
    </w:p>
    <w:p w14:paraId="6B9CE80E" w14:textId="77777777" w:rsidR="006B32F6" w:rsidRDefault="006B32F6"/>
    <w:p w14:paraId="19E5F00F" w14:textId="258F7061" w:rsidR="006B32F6" w:rsidRDefault="006B32F6">
      <w:r w:rsidRPr="006B32F6">
        <w:rPr>
          <w:b/>
          <w:sz w:val="28"/>
        </w:rPr>
        <w:t>I</w:t>
      </w:r>
      <w:r>
        <w:t>ntended Audience-</w:t>
      </w:r>
    </w:p>
    <w:p w14:paraId="0AD70D76" w14:textId="772C21A2" w:rsidR="006B32F6" w:rsidRDefault="006B32F6"/>
    <w:p w14:paraId="731345C6" w14:textId="4568BBEF" w:rsidR="006B32F6" w:rsidRDefault="006B32F6"/>
    <w:p w14:paraId="5DFE952B" w14:textId="6E240B4F" w:rsidR="006B32F6" w:rsidRDefault="006B32F6">
      <w:r w:rsidRPr="006B32F6">
        <w:rPr>
          <w:b/>
          <w:sz w:val="28"/>
        </w:rPr>
        <w:t>P</w:t>
      </w:r>
      <w:r>
        <w:t>urpose-</w:t>
      </w:r>
    </w:p>
    <w:p w14:paraId="77D2B681" w14:textId="6441859A" w:rsidR="006B32F6" w:rsidRDefault="006B32F6"/>
    <w:p w14:paraId="40AF5530" w14:textId="77777777" w:rsidR="006B32F6" w:rsidRDefault="006B32F6"/>
    <w:p w14:paraId="2F63BA22" w14:textId="6B793FB0" w:rsidR="006B32F6" w:rsidRDefault="006B32F6">
      <w:r w:rsidRPr="006B32F6">
        <w:rPr>
          <w:b/>
          <w:sz w:val="28"/>
        </w:rPr>
        <w:t>P</w:t>
      </w:r>
      <w:r>
        <w:t xml:space="preserve">oint of View- </w:t>
      </w:r>
    </w:p>
    <w:p w14:paraId="258D22B3" w14:textId="3278E5E6" w:rsidR="006B32F6" w:rsidRDefault="006B32F6"/>
    <w:p w14:paraId="63187D39" w14:textId="3D88D74A" w:rsidR="006B32F6" w:rsidRDefault="006B32F6"/>
    <w:p w14:paraId="45B7F4B8" w14:textId="41EAB57E" w:rsidR="006B32F6" w:rsidRDefault="006B32F6">
      <w:r w:rsidRPr="006B32F6">
        <w:rPr>
          <w:b/>
          <w:sz w:val="28"/>
        </w:rPr>
        <w:t>S</w:t>
      </w:r>
      <w:r>
        <w:t xml:space="preserve">ignificance- </w:t>
      </w:r>
    </w:p>
    <w:p w14:paraId="45DDCBCB" w14:textId="77777777" w:rsidR="00932B51" w:rsidRDefault="00932B51"/>
    <w:p w14:paraId="77B1E26A" w14:textId="77777777" w:rsidR="00932B51" w:rsidRDefault="00932B51"/>
    <w:p w14:paraId="2C54913E" w14:textId="77777777" w:rsidR="00932B51" w:rsidRDefault="00932B51"/>
    <w:p w14:paraId="30FF467F" w14:textId="24694E57" w:rsidR="001811A0" w:rsidRDefault="001811A0"/>
    <w:p w14:paraId="514AE9CB" w14:textId="2F25DEE8" w:rsidR="006B32F6" w:rsidRDefault="006B32F6" w:rsidP="006B32F6">
      <w:r>
        <w:rPr>
          <w:noProof/>
        </w:rPr>
        <w:lastRenderedPageBreak/>
        <w:drawing>
          <wp:anchor distT="0" distB="0" distL="114300" distR="114300" simplePos="0" relativeHeight="251660288" behindDoc="0" locked="0" layoutInCell="1" allowOverlap="1" wp14:anchorId="575BECD9" wp14:editId="3A7CA20B">
            <wp:simplePos x="0" y="0"/>
            <wp:positionH relativeFrom="margin">
              <wp:posOffset>496186</wp:posOffset>
            </wp:positionH>
            <wp:positionV relativeFrom="paragraph">
              <wp:posOffset>-40950</wp:posOffset>
            </wp:positionV>
            <wp:extent cx="5829448" cy="312644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14653" t="21875" r="15556" b="21979"/>
                    <a:stretch/>
                  </pic:blipFill>
                  <pic:spPr bwMode="auto">
                    <a:xfrm>
                      <a:off x="0" y="0"/>
                      <a:ext cx="5829448" cy="31264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F7F8F9" w14:textId="7AFF4C7A" w:rsidR="006B32F6" w:rsidRDefault="006B32F6" w:rsidP="006B32F6"/>
    <w:p w14:paraId="61173555" w14:textId="77777777" w:rsidR="006B32F6" w:rsidRDefault="006B32F6" w:rsidP="006B32F6"/>
    <w:p w14:paraId="5265E5A7" w14:textId="77777777" w:rsidR="006B32F6" w:rsidRDefault="006B32F6" w:rsidP="006B32F6"/>
    <w:p w14:paraId="2A282776" w14:textId="77777777" w:rsidR="006B32F6" w:rsidRDefault="006B32F6" w:rsidP="006B32F6"/>
    <w:p w14:paraId="617EB401" w14:textId="77777777" w:rsidR="006B32F6" w:rsidRDefault="006B32F6" w:rsidP="006B32F6"/>
    <w:p w14:paraId="54CC77E8" w14:textId="77777777" w:rsidR="006B32F6" w:rsidRDefault="006B32F6" w:rsidP="006B32F6"/>
    <w:p w14:paraId="4320EE8D" w14:textId="77777777" w:rsidR="006B32F6" w:rsidRDefault="006B32F6" w:rsidP="006B32F6"/>
    <w:p w14:paraId="616C66F2" w14:textId="77777777" w:rsidR="006B32F6" w:rsidRDefault="006B32F6" w:rsidP="006B32F6"/>
    <w:p w14:paraId="16B635F2" w14:textId="77777777" w:rsidR="006B32F6" w:rsidRDefault="006B32F6" w:rsidP="006B32F6"/>
    <w:p w14:paraId="67404B32" w14:textId="77777777" w:rsidR="006B32F6" w:rsidRDefault="006B32F6" w:rsidP="006B32F6"/>
    <w:p w14:paraId="2891A58A" w14:textId="77777777" w:rsidR="006B32F6" w:rsidRDefault="006B32F6" w:rsidP="006B32F6">
      <w:pPr>
        <w:rPr>
          <w:b/>
        </w:rPr>
      </w:pPr>
    </w:p>
    <w:p w14:paraId="768879F1" w14:textId="677B80ED" w:rsidR="006B32F6" w:rsidRPr="006B32F6" w:rsidRDefault="006B32F6" w:rsidP="006B32F6">
      <w:pPr>
        <w:rPr>
          <w:b/>
        </w:rPr>
      </w:pPr>
      <w:r>
        <w:rPr>
          <w:b/>
        </w:rPr>
        <w:t xml:space="preserve">Hammurabi’s Code </w:t>
      </w:r>
      <w:bookmarkStart w:id="0" w:name="_GoBack"/>
      <w:bookmarkEnd w:id="0"/>
    </w:p>
    <w:p w14:paraId="6CBB1872" w14:textId="77777777" w:rsidR="006B32F6" w:rsidRDefault="006B32F6" w:rsidP="006B32F6">
      <w:r w:rsidRPr="006B32F6">
        <w:rPr>
          <w:b/>
          <w:sz w:val="28"/>
        </w:rPr>
        <w:t>S</w:t>
      </w:r>
      <w:r>
        <w:t>ource-</w:t>
      </w:r>
    </w:p>
    <w:p w14:paraId="60A5BE08" w14:textId="77777777" w:rsidR="006B32F6" w:rsidRDefault="006B32F6" w:rsidP="006B32F6"/>
    <w:p w14:paraId="5178130B" w14:textId="77777777" w:rsidR="006B32F6" w:rsidRDefault="006B32F6" w:rsidP="006B32F6">
      <w:r w:rsidRPr="006B32F6">
        <w:rPr>
          <w:b/>
          <w:sz w:val="28"/>
        </w:rPr>
        <w:t>H</w:t>
      </w:r>
      <w:r>
        <w:t>istorical Context-</w:t>
      </w:r>
    </w:p>
    <w:p w14:paraId="067F7A8C" w14:textId="77777777" w:rsidR="006B32F6" w:rsidRDefault="006B32F6" w:rsidP="006B32F6"/>
    <w:p w14:paraId="638CEF66" w14:textId="77777777" w:rsidR="006B32F6" w:rsidRDefault="006B32F6" w:rsidP="006B32F6">
      <w:r w:rsidRPr="006B32F6">
        <w:rPr>
          <w:b/>
          <w:sz w:val="28"/>
        </w:rPr>
        <w:t>I</w:t>
      </w:r>
      <w:r>
        <w:t>ntended Audience-</w:t>
      </w:r>
    </w:p>
    <w:p w14:paraId="30C91225" w14:textId="77777777" w:rsidR="006B32F6" w:rsidRDefault="006B32F6" w:rsidP="006B32F6"/>
    <w:p w14:paraId="2CC9D31C" w14:textId="77777777" w:rsidR="006B32F6" w:rsidRDefault="006B32F6" w:rsidP="006B32F6"/>
    <w:p w14:paraId="55B49F74" w14:textId="77777777" w:rsidR="006B32F6" w:rsidRDefault="006B32F6" w:rsidP="006B32F6">
      <w:r w:rsidRPr="006B32F6">
        <w:rPr>
          <w:b/>
          <w:sz w:val="28"/>
        </w:rPr>
        <w:t>P</w:t>
      </w:r>
      <w:r>
        <w:t>urpose-</w:t>
      </w:r>
    </w:p>
    <w:p w14:paraId="0D560D85" w14:textId="77777777" w:rsidR="006B32F6" w:rsidRDefault="006B32F6" w:rsidP="006B32F6"/>
    <w:p w14:paraId="39515BC4" w14:textId="77777777" w:rsidR="006B32F6" w:rsidRDefault="006B32F6" w:rsidP="006B32F6"/>
    <w:p w14:paraId="013A4DBE" w14:textId="77777777" w:rsidR="006B32F6" w:rsidRDefault="006B32F6" w:rsidP="006B32F6">
      <w:r w:rsidRPr="006B32F6">
        <w:rPr>
          <w:b/>
          <w:sz w:val="28"/>
        </w:rPr>
        <w:t>P</w:t>
      </w:r>
      <w:r>
        <w:t xml:space="preserve">oint of View- </w:t>
      </w:r>
    </w:p>
    <w:p w14:paraId="34C515D7" w14:textId="77777777" w:rsidR="006B32F6" w:rsidRDefault="006B32F6" w:rsidP="006B32F6"/>
    <w:p w14:paraId="07E3AC35" w14:textId="77777777" w:rsidR="006B32F6" w:rsidRDefault="006B32F6" w:rsidP="006B32F6"/>
    <w:p w14:paraId="445216BA" w14:textId="77777777" w:rsidR="006B32F6" w:rsidRDefault="006B32F6" w:rsidP="006B32F6">
      <w:r w:rsidRPr="006B32F6">
        <w:rPr>
          <w:b/>
          <w:sz w:val="28"/>
        </w:rPr>
        <w:t>S</w:t>
      </w:r>
      <w:r>
        <w:t xml:space="preserve">ignificance- </w:t>
      </w:r>
    </w:p>
    <w:p w14:paraId="1C3EB8DF" w14:textId="77777777" w:rsidR="006B32F6" w:rsidRDefault="006B32F6" w:rsidP="006B32F6"/>
    <w:p w14:paraId="2D471655" w14:textId="77777777" w:rsidR="006B32F6" w:rsidRDefault="006B32F6" w:rsidP="006B32F6"/>
    <w:p w14:paraId="31AF298D" w14:textId="77777777" w:rsidR="006B32F6" w:rsidRDefault="006B32F6" w:rsidP="006B32F6"/>
    <w:p w14:paraId="76EF3180" w14:textId="77777777" w:rsidR="006B32F6" w:rsidRDefault="006B32F6"/>
    <w:sectPr w:rsidR="006B32F6" w:rsidSect="009133A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3A0"/>
    <w:rsid w:val="001811A0"/>
    <w:rsid w:val="00460AD2"/>
    <w:rsid w:val="006B32F6"/>
    <w:rsid w:val="009133A0"/>
    <w:rsid w:val="00932B51"/>
    <w:rsid w:val="00AA03B1"/>
    <w:rsid w:val="00FC4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F5291"/>
  <w15:chartTrackingRefBased/>
  <w15:docId w15:val="{AED05CA3-DAE5-4796-83E7-1C428F35D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460A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60AD2"/>
    <w:rPr>
      <w:rFonts w:ascii="Courier New" w:eastAsia="Times New Roman" w:hAnsi="Courier New" w:cs="Courier New"/>
      <w:sz w:val="20"/>
      <w:szCs w:val="20"/>
    </w:rPr>
  </w:style>
  <w:style w:type="character" w:styleId="Hyperlink">
    <w:name w:val="Hyperlink"/>
    <w:basedOn w:val="DefaultParagraphFont"/>
    <w:uiPriority w:val="99"/>
    <w:semiHidden/>
    <w:unhideWhenUsed/>
    <w:rsid w:val="00460AD2"/>
    <w:rPr>
      <w:color w:val="0000FF"/>
      <w:u w:val="single"/>
    </w:rPr>
  </w:style>
  <w:style w:type="character" w:customStyle="1" w:styleId="ipa">
    <w:name w:val="ipa"/>
    <w:basedOn w:val="DefaultParagraphFont"/>
    <w:rsid w:val="00460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421525">
      <w:bodyDiv w:val="1"/>
      <w:marLeft w:val="0"/>
      <w:marRight w:val="0"/>
      <w:marTop w:val="0"/>
      <w:marBottom w:val="0"/>
      <w:divBdr>
        <w:top w:val="none" w:sz="0" w:space="0" w:color="auto"/>
        <w:left w:val="none" w:sz="0" w:space="0" w:color="auto"/>
        <w:bottom w:val="none" w:sz="0" w:space="0" w:color="auto"/>
        <w:right w:val="none" w:sz="0" w:space="0" w:color="auto"/>
      </w:divBdr>
    </w:div>
    <w:div w:id="1071662218">
      <w:bodyDiv w:val="1"/>
      <w:marLeft w:val="0"/>
      <w:marRight w:val="0"/>
      <w:marTop w:val="0"/>
      <w:marBottom w:val="0"/>
      <w:divBdr>
        <w:top w:val="none" w:sz="0" w:space="0" w:color="auto"/>
        <w:left w:val="none" w:sz="0" w:space="0" w:color="auto"/>
        <w:bottom w:val="none" w:sz="0" w:space="0" w:color="auto"/>
        <w:right w:val="none" w:sz="0" w:space="0" w:color="auto"/>
      </w:divBdr>
    </w:div>
    <w:div w:id="1234972783">
      <w:bodyDiv w:val="1"/>
      <w:marLeft w:val="0"/>
      <w:marRight w:val="0"/>
      <w:marTop w:val="0"/>
      <w:marBottom w:val="0"/>
      <w:divBdr>
        <w:top w:val="none" w:sz="0" w:space="0" w:color="auto"/>
        <w:left w:val="none" w:sz="0" w:space="0" w:color="auto"/>
        <w:bottom w:val="none" w:sz="0" w:space="0" w:color="auto"/>
        <w:right w:val="none" w:sz="0" w:space="0" w:color="auto"/>
      </w:divBdr>
    </w:div>
    <w:div w:id="1927612676">
      <w:bodyDiv w:val="1"/>
      <w:marLeft w:val="0"/>
      <w:marRight w:val="0"/>
      <w:marTop w:val="0"/>
      <w:marBottom w:val="0"/>
      <w:divBdr>
        <w:top w:val="none" w:sz="0" w:space="0" w:color="auto"/>
        <w:left w:val="none" w:sz="0" w:space="0" w:color="auto"/>
        <w:bottom w:val="none" w:sz="0" w:space="0" w:color="auto"/>
        <w:right w:val="none" w:sz="0" w:space="0" w:color="auto"/>
      </w:divBdr>
    </w:div>
    <w:div w:id="208105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Pages>
  <Words>421</Words>
  <Characters>2402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Adcox</dc:creator>
  <cp:keywords/>
  <dc:description/>
  <cp:lastModifiedBy>Brittany Adcox</cp:lastModifiedBy>
  <cp:revision>1</cp:revision>
  <dcterms:created xsi:type="dcterms:W3CDTF">2018-08-20T18:45:00Z</dcterms:created>
  <dcterms:modified xsi:type="dcterms:W3CDTF">2018-08-20T22:43:00Z</dcterms:modified>
</cp:coreProperties>
</file>