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B0F4" w14:textId="09CEE540" w:rsidR="002E147B" w:rsidRPr="002E147B" w:rsidRDefault="00D12BCD" w:rsidP="002E147B">
      <w:pPr>
        <w:spacing w:after="0"/>
        <w:jc w:val="center"/>
        <w:rPr>
          <w:b/>
          <w:bCs/>
          <w:u w:val="single"/>
        </w:rPr>
      </w:pPr>
      <w:r w:rsidRPr="002E147B">
        <w:rPr>
          <w:b/>
          <w:bCs/>
          <w:u w:val="single"/>
        </w:rPr>
        <w:t>MIGRATION</w:t>
      </w:r>
      <w:r w:rsidR="004F62B5">
        <w:rPr>
          <w:b/>
          <w:bCs/>
          <w:u w:val="single"/>
        </w:rPr>
        <w:t xml:space="preserve"> </w:t>
      </w:r>
    </w:p>
    <w:p w14:paraId="1F7903AA" w14:textId="008E667B" w:rsidR="002E147B" w:rsidRPr="002E147B" w:rsidRDefault="00D12BCD" w:rsidP="002E147B">
      <w:pPr>
        <w:spacing w:after="0"/>
        <w:jc w:val="center"/>
        <w:rPr>
          <w:b/>
          <w:bCs/>
        </w:rPr>
      </w:pPr>
      <w:r w:rsidRPr="002E147B">
        <w:rPr>
          <w:b/>
          <w:bCs/>
        </w:rPr>
        <w:t>6.6 Causes of Migration</w:t>
      </w:r>
    </w:p>
    <w:p w14:paraId="148D171A" w14:textId="4716ECAE" w:rsidR="002E147B" w:rsidRPr="000B4DFB" w:rsidRDefault="00D12BCD" w:rsidP="000B4DFB">
      <w:pPr>
        <w:spacing w:after="0"/>
        <w:jc w:val="center"/>
        <w:rPr>
          <w:b/>
          <w:bCs/>
        </w:rPr>
      </w:pPr>
      <w:r w:rsidRPr="002E147B">
        <w:rPr>
          <w:b/>
          <w:bCs/>
        </w:rPr>
        <w:t>6.7 Effects of Migration</w:t>
      </w:r>
    </w:p>
    <w:p w14:paraId="23BECF6D" w14:textId="50B137D0" w:rsidR="004F62B5" w:rsidRPr="004F62B5" w:rsidRDefault="004F62B5" w:rsidP="00D12BCD">
      <w:pPr>
        <w:spacing w:after="0"/>
        <w:rPr>
          <w:b/>
          <w:bCs/>
        </w:rPr>
      </w:pPr>
      <w:r>
        <w:rPr>
          <w:b/>
          <w:bCs/>
        </w:rPr>
        <w:t>SUMMARY</w:t>
      </w:r>
    </w:p>
    <w:p w14:paraId="3C2FD2A6" w14:textId="4ABF11F2" w:rsidR="004F62B5" w:rsidRDefault="004F62B5" w:rsidP="00D12BCD">
      <w:pPr>
        <w:spacing w:after="0"/>
      </w:pPr>
      <w:r>
        <w:t>Migration in many cases was influenced by changes in demographics in both industrialized and unindustrialized societies that presented challenges to existing patterns of living. Because of the nature of new modes of transportation, both internal and external migrants increasingly relocated to cities. This pattern contributed to the significant global urbanization of the 19th century. The new methods of transportation also allowed for many migrants to return, periodically or permanently, to their home societies. Many individuals chose freely to relocate, often in search of work</w:t>
      </w:r>
      <w:r>
        <w:t>- others were forced</w:t>
      </w:r>
      <w:r>
        <w:t xml:space="preserve">. The new global capitalist economy continued to rely on coerced and </w:t>
      </w:r>
      <w:proofErr w:type="spellStart"/>
      <w:r>
        <w:t>semicoerced</w:t>
      </w:r>
      <w:proofErr w:type="spellEnd"/>
      <w:r>
        <w:t xml:space="preserve"> labor migration, including slavery, Chinese and Indian indentured servitude, and convict labor.</w:t>
      </w:r>
      <w:r>
        <w:t xml:space="preserve"> </w:t>
      </w:r>
      <w:r>
        <w:t xml:space="preserve">Migrants tended to be male, leaving women to take on new roles in the home society that had been formerly occupied by men. </w:t>
      </w:r>
      <w:r>
        <w:t xml:space="preserve">They </w:t>
      </w:r>
      <w:r>
        <w:t>often created ethnic enclaves in different parts of the world that helped transplant their culture into new environments</w:t>
      </w:r>
      <w:r>
        <w:t xml:space="preserve">. </w:t>
      </w:r>
      <w:r>
        <w:t>Receiving societies did not always embrace immigrants, as seen in the various degrees of ethnic and racial prejudice and the ways states attempted to regulate the increased flow of people across their borders.</w:t>
      </w:r>
    </w:p>
    <w:p w14:paraId="78B20DBC" w14:textId="336F3A57" w:rsidR="002E147B" w:rsidRDefault="002E147B" w:rsidP="00D12BCD">
      <w:pPr>
        <w:spacing w:after="0"/>
        <w:rPr>
          <w:b/>
          <w:bCs/>
        </w:rPr>
      </w:pPr>
    </w:p>
    <w:p w14:paraId="379B62F4" w14:textId="343A161E" w:rsidR="00D9582F" w:rsidRPr="00D9582F" w:rsidRDefault="00D9582F" w:rsidP="00D12BCD">
      <w:pPr>
        <w:spacing w:after="0"/>
        <w:rPr>
          <w:b/>
          <w:bCs/>
        </w:rPr>
      </w:pPr>
      <w:r w:rsidRPr="00D9582F">
        <w:rPr>
          <w:b/>
          <w:bCs/>
        </w:rPr>
        <w:t>PART 1: ANNOTATED MAP</w:t>
      </w:r>
    </w:p>
    <w:p w14:paraId="0F164FAC" w14:textId="456E716F" w:rsidR="002E147B" w:rsidRDefault="002E147B" w:rsidP="002E147B">
      <w:pPr>
        <w:pStyle w:val="ListParagraph"/>
        <w:numPr>
          <w:ilvl w:val="0"/>
          <w:numId w:val="2"/>
        </w:numPr>
        <w:spacing w:after="0"/>
      </w:pPr>
      <w:r>
        <w:t>Group that migrated</w:t>
      </w:r>
      <w:r w:rsidR="00C65C26">
        <w:t xml:space="preserve"> (color code each arrow and provide a key)</w:t>
      </w:r>
    </w:p>
    <w:p w14:paraId="7D7E2D42" w14:textId="478BA578" w:rsidR="00280E75" w:rsidRDefault="00280E75" w:rsidP="00280E75">
      <w:pPr>
        <w:pStyle w:val="ListParagraph"/>
        <w:numPr>
          <w:ilvl w:val="0"/>
          <w:numId w:val="3"/>
        </w:numPr>
        <w:spacing w:after="0"/>
      </w:pPr>
      <w:r>
        <w:t>Northern Italian</w:t>
      </w:r>
      <w:r w:rsidR="00FD6BC5">
        <w:t xml:space="preserve"> t</w:t>
      </w:r>
      <w:r>
        <w:t xml:space="preserve">o </w:t>
      </w:r>
      <w:r w:rsidR="00FD6BC5">
        <w:t xml:space="preserve">Argentina </w:t>
      </w:r>
    </w:p>
    <w:p w14:paraId="18F8E39D" w14:textId="7D287D4A" w:rsidR="00280E75" w:rsidRDefault="00280E75" w:rsidP="00280E75">
      <w:pPr>
        <w:pStyle w:val="ListParagraph"/>
        <w:numPr>
          <w:ilvl w:val="0"/>
          <w:numId w:val="3"/>
        </w:numPr>
        <w:spacing w:after="0"/>
      </w:pPr>
      <w:r>
        <w:t>Southern Itali</w:t>
      </w:r>
      <w:r w:rsidR="00FD6BC5">
        <w:t>an t</w:t>
      </w:r>
      <w:r>
        <w:t>o the United States</w:t>
      </w:r>
    </w:p>
    <w:p w14:paraId="3F83A599" w14:textId="621E4942" w:rsidR="00280E75" w:rsidRDefault="00280E75" w:rsidP="00280E75">
      <w:pPr>
        <w:pStyle w:val="ListParagraph"/>
        <w:numPr>
          <w:ilvl w:val="0"/>
          <w:numId w:val="3"/>
        </w:numPr>
        <w:spacing w:after="0"/>
      </w:pPr>
      <w:r>
        <w:t xml:space="preserve">Imperial Indians of the </w:t>
      </w:r>
      <w:r w:rsidR="00AB0A8F">
        <w:t xml:space="preserve">British </w:t>
      </w:r>
      <w:r>
        <w:t>Raj to the Caribbean</w:t>
      </w:r>
      <w:r w:rsidR="00AB0A8F">
        <w:t>,</w:t>
      </w:r>
      <w:r w:rsidR="00FD6BC5">
        <w:t xml:space="preserve"> </w:t>
      </w:r>
      <w:r>
        <w:t>Guyana</w:t>
      </w:r>
      <w:r w:rsidR="00AB0A8F">
        <w:t xml:space="preserve">, </w:t>
      </w:r>
      <w:r>
        <w:t>and Suriname, South Africa</w:t>
      </w:r>
    </w:p>
    <w:p w14:paraId="1378679B" w14:textId="61ABB18C" w:rsidR="00280E75" w:rsidRDefault="00FD6BC5" w:rsidP="00280E75">
      <w:pPr>
        <w:pStyle w:val="ListParagraph"/>
        <w:numPr>
          <w:ilvl w:val="0"/>
          <w:numId w:val="3"/>
        </w:numPr>
        <w:spacing w:after="0"/>
      </w:pPr>
      <w:r>
        <w:t>Irish to the United States</w:t>
      </w:r>
    </w:p>
    <w:p w14:paraId="12C72898" w14:textId="0876F87C" w:rsidR="00FD6BC5" w:rsidRPr="00F908AF" w:rsidRDefault="00FD6BC5" w:rsidP="00280E75">
      <w:pPr>
        <w:pStyle w:val="ListParagraph"/>
        <w:numPr>
          <w:ilvl w:val="0"/>
          <w:numId w:val="3"/>
        </w:numPr>
        <w:spacing w:after="0"/>
      </w:pPr>
      <w:r>
        <w:t>Japanese agricultural workers to the Pacific</w:t>
      </w:r>
      <w:r w:rsidR="00E86255">
        <w:t>, Japanese to the Americas</w:t>
      </w:r>
    </w:p>
    <w:p w14:paraId="164FC9A8" w14:textId="3D3BADBC" w:rsidR="00FD6BC5" w:rsidRPr="00F908AF" w:rsidRDefault="00FD6BC5" w:rsidP="00280E75">
      <w:pPr>
        <w:pStyle w:val="ListParagraph"/>
        <w:numPr>
          <w:ilvl w:val="0"/>
          <w:numId w:val="3"/>
        </w:numPr>
        <w:spacing w:after="0"/>
      </w:pPr>
      <w:r w:rsidRPr="00F908AF">
        <w:t>Lebanese merchants to the Americas</w:t>
      </w:r>
    </w:p>
    <w:p w14:paraId="3584EA27" w14:textId="5866FE91" w:rsidR="00FD6BC5" w:rsidRDefault="00FD6BC5" w:rsidP="00280E75">
      <w:pPr>
        <w:pStyle w:val="ListParagraph"/>
        <w:numPr>
          <w:ilvl w:val="0"/>
          <w:numId w:val="3"/>
        </w:numPr>
        <w:spacing w:after="0"/>
      </w:pPr>
      <w:r>
        <w:t>The educated British to South Asia and South Africa as engineers of geology and industrial mechanics</w:t>
      </w:r>
    </w:p>
    <w:p w14:paraId="727B7FC1" w14:textId="3E3C6CD3" w:rsidR="006238C0" w:rsidRDefault="006238C0" w:rsidP="000B4DFB">
      <w:pPr>
        <w:pStyle w:val="ListParagraph"/>
        <w:numPr>
          <w:ilvl w:val="0"/>
          <w:numId w:val="3"/>
        </w:numPr>
        <w:spacing w:after="0"/>
      </w:pPr>
      <w:r w:rsidRPr="00F908AF">
        <w:t xml:space="preserve">Chinese to </w:t>
      </w:r>
      <w:r w:rsidR="00AB0A8F" w:rsidRPr="00F908AF">
        <w:t>Southeast</w:t>
      </w:r>
      <w:r w:rsidRPr="00F908AF">
        <w:t xml:space="preserve"> Asia, the West Indies, South America,</w:t>
      </w:r>
      <w:r w:rsidR="00AB0A8F">
        <w:t xml:space="preserve"> and western coast of America</w:t>
      </w:r>
      <w:r w:rsidRPr="00F908AF">
        <w:t xml:space="preserve"> </w:t>
      </w:r>
    </w:p>
    <w:p w14:paraId="2F27B5EB" w14:textId="1A79F78D" w:rsidR="00AB0A8F" w:rsidRPr="00F908AF" w:rsidRDefault="0029065B" w:rsidP="000B4DFB">
      <w:pPr>
        <w:pStyle w:val="ListParagraph"/>
        <w:numPr>
          <w:ilvl w:val="0"/>
          <w:numId w:val="3"/>
        </w:numPr>
        <w:spacing w:after="0"/>
      </w:pPr>
      <w:r>
        <w:t xml:space="preserve">British penal colonies (Australia) </w:t>
      </w:r>
    </w:p>
    <w:p w14:paraId="64258A6A" w14:textId="4A56CB6F" w:rsidR="00280E75" w:rsidRDefault="00C65C26" w:rsidP="00C65C26">
      <w:pPr>
        <w:pStyle w:val="ListParagraph"/>
        <w:numPr>
          <w:ilvl w:val="0"/>
          <w:numId w:val="2"/>
        </w:numPr>
        <w:spacing w:after="0"/>
      </w:pPr>
      <w:r>
        <w:t xml:space="preserve">Label the specific type of labor needed in these destinations. </w:t>
      </w:r>
      <w:r w:rsidR="002E147B">
        <w:t xml:space="preserve">Specific locations needed a specific type of </w:t>
      </w:r>
      <w:r>
        <w:t>laborer</w:t>
      </w:r>
      <w:r w:rsidR="002E147B">
        <w:t xml:space="preserve"> given the tas</w:t>
      </w:r>
      <w:r w:rsidR="002553EA">
        <w:t>k. F</w:t>
      </w:r>
      <w:r w:rsidR="002E147B">
        <w:t>or example</w:t>
      </w:r>
      <w:r w:rsidR="002553EA">
        <w:t xml:space="preserve">, </w:t>
      </w:r>
      <w:r w:rsidR="002E147B">
        <w:t xml:space="preserve">cash crop </w:t>
      </w:r>
      <w:r>
        <w:t>labor</w:t>
      </w:r>
      <w:r w:rsidR="002E147B">
        <w:t xml:space="preserve"> was different from factory work labor</w:t>
      </w:r>
      <w:r w:rsidR="002553EA">
        <w:t>.</w:t>
      </w:r>
    </w:p>
    <w:p w14:paraId="4E5AFBEA" w14:textId="7F1BE974" w:rsidR="00FD6BC5" w:rsidRDefault="00C65C26" w:rsidP="002E147B">
      <w:pPr>
        <w:pStyle w:val="ListParagraph"/>
        <w:numPr>
          <w:ilvl w:val="0"/>
          <w:numId w:val="2"/>
        </w:numPr>
        <w:spacing w:after="0"/>
      </w:pPr>
      <w:r>
        <w:t xml:space="preserve">Label where </w:t>
      </w:r>
      <w:r w:rsidR="00FD6BC5">
        <w:t>states intentionally sen</w:t>
      </w:r>
      <w:r>
        <w:t>t</w:t>
      </w:r>
      <w:r w:rsidR="00FD6BC5">
        <w:t xml:space="preserve"> migrant workers for a purpose</w:t>
      </w:r>
      <w:r>
        <w:t>.</w:t>
      </w:r>
    </w:p>
    <w:p w14:paraId="038C2860" w14:textId="2E672D82" w:rsidR="0040793C" w:rsidRDefault="0040793C" w:rsidP="002E147B">
      <w:pPr>
        <w:pStyle w:val="ListParagraph"/>
        <w:numPr>
          <w:ilvl w:val="0"/>
          <w:numId w:val="2"/>
        </w:numPr>
        <w:spacing w:after="0"/>
      </w:pPr>
      <w:r>
        <w:t xml:space="preserve">Cash crop </w:t>
      </w:r>
      <w:r w:rsidR="003E3414">
        <w:t>labor</w:t>
      </w:r>
      <w:r w:rsidR="006238C0">
        <w:t xml:space="preserve">/mining </w:t>
      </w:r>
      <w:r w:rsidR="003E3414">
        <w:t>labor</w:t>
      </w:r>
      <w:r>
        <w:t xml:space="preserve"> need a visualization</w:t>
      </w:r>
      <w:r w:rsidR="00C65C26">
        <w:t xml:space="preserve">. </w:t>
      </w:r>
      <w:r w:rsidR="00E86255">
        <w:t>Provide a symbol in your KEY.</w:t>
      </w:r>
    </w:p>
    <w:p w14:paraId="708812AA" w14:textId="1EEFCD02" w:rsidR="0040793C" w:rsidRDefault="0040793C" w:rsidP="0040793C">
      <w:pPr>
        <w:pStyle w:val="ListParagraph"/>
        <w:numPr>
          <w:ilvl w:val="0"/>
          <w:numId w:val="5"/>
        </w:numPr>
        <w:spacing w:after="0"/>
      </w:pPr>
      <w:r>
        <w:t>Sugar</w:t>
      </w:r>
    </w:p>
    <w:p w14:paraId="70988EA1" w14:textId="61D57606" w:rsidR="0040793C" w:rsidRDefault="0040793C" w:rsidP="0040793C">
      <w:pPr>
        <w:pStyle w:val="ListParagraph"/>
        <w:numPr>
          <w:ilvl w:val="0"/>
          <w:numId w:val="5"/>
        </w:numPr>
        <w:spacing w:after="0"/>
      </w:pPr>
      <w:r>
        <w:t>Palm oil</w:t>
      </w:r>
    </w:p>
    <w:p w14:paraId="551DB219" w14:textId="66F7DDC7" w:rsidR="0040793C" w:rsidRDefault="0040793C" w:rsidP="0040793C">
      <w:pPr>
        <w:pStyle w:val="ListParagraph"/>
        <w:numPr>
          <w:ilvl w:val="0"/>
          <w:numId w:val="5"/>
        </w:numPr>
        <w:spacing w:after="0"/>
      </w:pPr>
      <w:r>
        <w:t>Rubber</w:t>
      </w:r>
    </w:p>
    <w:p w14:paraId="4E0409D0" w14:textId="209E9175" w:rsidR="0040793C" w:rsidRDefault="0040793C" w:rsidP="0040793C">
      <w:pPr>
        <w:pStyle w:val="ListParagraph"/>
        <w:numPr>
          <w:ilvl w:val="0"/>
          <w:numId w:val="5"/>
        </w:numPr>
        <w:spacing w:after="0"/>
      </w:pPr>
      <w:r>
        <w:t>Tea</w:t>
      </w:r>
      <w:r w:rsidR="00F908AF">
        <w:t xml:space="preserve"> </w:t>
      </w:r>
    </w:p>
    <w:p w14:paraId="4C66FFA9" w14:textId="02AD038B" w:rsidR="0040793C" w:rsidRDefault="0040793C" w:rsidP="0040793C">
      <w:pPr>
        <w:pStyle w:val="ListParagraph"/>
        <w:numPr>
          <w:ilvl w:val="0"/>
          <w:numId w:val="5"/>
        </w:numPr>
        <w:spacing w:after="0"/>
      </w:pPr>
      <w:r>
        <w:t>Cotton</w:t>
      </w:r>
    </w:p>
    <w:p w14:paraId="426D97A1" w14:textId="578F4B5A" w:rsidR="0040793C" w:rsidRDefault="006238C0" w:rsidP="0040793C">
      <w:pPr>
        <w:pStyle w:val="ListParagraph"/>
        <w:numPr>
          <w:ilvl w:val="0"/>
          <w:numId w:val="5"/>
        </w:numPr>
        <w:spacing w:after="0"/>
      </w:pPr>
      <w:r>
        <w:t>Diamonds</w:t>
      </w:r>
    </w:p>
    <w:p w14:paraId="2F4A8FFE" w14:textId="69C7A9C2" w:rsidR="006238C0" w:rsidRDefault="006238C0" w:rsidP="0040793C">
      <w:pPr>
        <w:pStyle w:val="ListParagraph"/>
        <w:numPr>
          <w:ilvl w:val="0"/>
          <w:numId w:val="5"/>
        </w:numPr>
        <w:spacing w:after="0"/>
      </w:pPr>
      <w:r>
        <w:t>Gold</w:t>
      </w:r>
    </w:p>
    <w:p w14:paraId="2BC86732" w14:textId="6C3909AC" w:rsidR="006238C0" w:rsidRDefault="006238C0" w:rsidP="0040793C">
      <w:pPr>
        <w:pStyle w:val="ListParagraph"/>
        <w:numPr>
          <w:ilvl w:val="0"/>
          <w:numId w:val="5"/>
        </w:numPr>
        <w:spacing w:after="0"/>
      </w:pPr>
      <w:r>
        <w:t>Guano</w:t>
      </w:r>
    </w:p>
    <w:p w14:paraId="20466E77" w14:textId="317A25EA" w:rsidR="006238C0" w:rsidRDefault="006238C0" w:rsidP="0040793C">
      <w:pPr>
        <w:pStyle w:val="ListParagraph"/>
        <w:numPr>
          <w:ilvl w:val="0"/>
          <w:numId w:val="5"/>
        </w:numPr>
        <w:spacing w:after="0"/>
      </w:pPr>
      <w:r>
        <w:t>Railroads</w:t>
      </w:r>
    </w:p>
    <w:p w14:paraId="6D89B91C" w14:textId="6BA79BE5" w:rsidR="006238C0" w:rsidRDefault="006238C0" w:rsidP="0040793C">
      <w:pPr>
        <w:pStyle w:val="ListParagraph"/>
        <w:numPr>
          <w:ilvl w:val="0"/>
          <w:numId w:val="5"/>
        </w:numPr>
        <w:spacing w:after="0"/>
      </w:pPr>
      <w:r>
        <w:t>Wheat</w:t>
      </w:r>
    </w:p>
    <w:p w14:paraId="181485B9" w14:textId="4AE6E9D2" w:rsidR="006238C0" w:rsidRDefault="006238C0" w:rsidP="0040793C">
      <w:pPr>
        <w:pStyle w:val="ListParagraph"/>
        <w:numPr>
          <w:ilvl w:val="0"/>
          <w:numId w:val="5"/>
        </w:numPr>
        <w:spacing w:after="0"/>
      </w:pPr>
      <w:r>
        <w:t>Meat</w:t>
      </w:r>
    </w:p>
    <w:p w14:paraId="17A4F615" w14:textId="7FFA8392" w:rsidR="00E86255" w:rsidRDefault="00E86255" w:rsidP="0040793C">
      <w:pPr>
        <w:pStyle w:val="ListParagraph"/>
        <w:numPr>
          <w:ilvl w:val="0"/>
          <w:numId w:val="5"/>
        </w:numPr>
        <w:spacing w:after="0"/>
      </w:pPr>
      <w:r>
        <w:t xml:space="preserve">Bananas </w:t>
      </w:r>
    </w:p>
    <w:p w14:paraId="489665CF" w14:textId="66E2C335" w:rsidR="00D9582F" w:rsidRDefault="00D9582F" w:rsidP="00D9582F">
      <w:pPr>
        <w:spacing w:after="0"/>
      </w:pPr>
    </w:p>
    <w:p w14:paraId="2467C191" w14:textId="15C3C928" w:rsidR="00D9582F" w:rsidRPr="00D9582F" w:rsidRDefault="00D9582F" w:rsidP="00D9582F">
      <w:pPr>
        <w:spacing w:after="0"/>
        <w:rPr>
          <w:b/>
          <w:bCs/>
        </w:rPr>
      </w:pPr>
      <w:r w:rsidRPr="00D9582F">
        <w:rPr>
          <w:b/>
          <w:bCs/>
        </w:rPr>
        <w:t>PART 2: RESEARCH QUESTIONS</w:t>
      </w:r>
    </w:p>
    <w:p w14:paraId="57E8559C" w14:textId="40DE9340" w:rsidR="00D9582F" w:rsidRDefault="002553EA" w:rsidP="00D9582F">
      <w:pPr>
        <w:pStyle w:val="ListParagraph"/>
        <w:numPr>
          <w:ilvl w:val="0"/>
          <w:numId w:val="1"/>
        </w:numPr>
        <w:spacing w:after="0"/>
      </w:pPr>
      <w:r>
        <w:t xml:space="preserve">BRIEFLY </w:t>
      </w:r>
      <w:r w:rsidRPr="00C65C26">
        <w:t xml:space="preserve">ANSWER </w:t>
      </w:r>
      <w:r>
        <w:t xml:space="preserve">FOR </w:t>
      </w:r>
      <w:r w:rsidRPr="00D9582F">
        <w:rPr>
          <w:b/>
          <w:bCs/>
        </w:rPr>
        <w:t>EACH GROUP</w:t>
      </w:r>
      <w:r>
        <w:t xml:space="preserve"> ON THE BACK OF THE MAP</w:t>
      </w:r>
      <w:r w:rsidRPr="00C65C26">
        <w:t xml:space="preserve">…where did they go, </w:t>
      </w:r>
      <w:proofErr w:type="gramStart"/>
      <w:r w:rsidRPr="00C65C26">
        <w:t>when,</w:t>
      </w:r>
      <w:proofErr w:type="gramEnd"/>
      <w:r w:rsidRPr="00C65C26">
        <w:t xml:space="preserve"> why</w:t>
      </w:r>
      <w:r w:rsidR="00D9582F">
        <w:t xml:space="preserve"> (push/pull factors)</w:t>
      </w:r>
      <w:r>
        <w:t>, and effects of their migration</w:t>
      </w:r>
      <w:r w:rsidRPr="00C65C26">
        <w:t>?</w:t>
      </w:r>
      <w:r>
        <w:t xml:space="preserve"> Did they settle permanently and create cultural/ethnic enclaves? </w:t>
      </w:r>
    </w:p>
    <w:p w14:paraId="3F62FD22" w14:textId="4DA9E48E" w:rsidR="00D9582F" w:rsidRDefault="00D9582F" w:rsidP="00D9582F">
      <w:pPr>
        <w:pStyle w:val="ListParagraph"/>
        <w:numPr>
          <w:ilvl w:val="0"/>
          <w:numId w:val="1"/>
        </w:numPr>
        <w:spacing w:after="0"/>
      </w:pPr>
      <w:r>
        <w:t>What of the receiving societie</w:t>
      </w:r>
      <w:r>
        <w:t>s? D</w:t>
      </w:r>
      <w:r>
        <w:t>id they except/reject these groups</w:t>
      </w:r>
      <w:r>
        <w:t>?</w:t>
      </w:r>
      <w:r>
        <w:t xml:space="preserve"> </w:t>
      </w:r>
      <w:r>
        <w:t>Choose one group and elaborate (example: U.S. Chinese Exclusion Act).</w:t>
      </w:r>
    </w:p>
    <w:p w14:paraId="3AA071D0" w14:textId="558FDD9E" w:rsidR="002553EA" w:rsidRDefault="00D9582F" w:rsidP="00D9582F">
      <w:pPr>
        <w:pStyle w:val="ListParagraph"/>
        <w:numPr>
          <w:ilvl w:val="0"/>
          <w:numId w:val="1"/>
        </w:numPr>
        <w:spacing w:after="0"/>
      </w:pPr>
      <w:r>
        <w:lastRenderedPageBreak/>
        <w:t xml:space="preserve">What was the role women in region where men left for work?  </w:t>
      </w:r>
      <w:r>
        <w:t xml:space="preserve">Choose one group and elaborate. </w:t>
      </w:r>
    </w:p>
    <w:p w14:paraId="770ADCBC" w14:textId="766ECA23" w:rsidR="00D9582F" w:rsidRDefault="00D9582F" w:rsidP="00D9582F">
      <w:pPr>
        <w:pStyle w:val="ListParagraph"/>
        <w:numPr>
          <w:ilvl w:val="0"/>
          <w:numId w:val="1"/>
        </w:numPr>
        <w:spacing w:after="0"/>
      </w:pPr>
      <w:r>
        <w:t xml:space="preserve">NATIONALISM and the rise of it…why is this a catalyst for a further independence from imperialist countries?  Choose one group and explain how they created their own unique society that allowed for ‘DECOLONIZATION’.  This is looking to the future…and the eventual failure of imperialization.  </w:t>
      </w:r>
    </w:p>
    <w:p w14:paraId="134D9289" w14:textId="7813D471" w:rsidR="009622D8" w:rsidRDefault="009622D8" w:rsidP="009622D8">
      <w:pPr>
        <w:spacing w:after="0"/>
      </w:pPr>
    </w:p>
    <w:p w14:paraId="31CE05DE" w14:textId="77777777" w:rsidR="009622D8" w:rsidRDefault="009622D8" w:rsidP="009622D8">
      <w:pPr>
        <w:pStyle w:val="Heading1"/>
        <w:ind w:left="-5"/>
      </w:pPr>
      <w:r>
        <w:t>Rubric</w:t>
      </w:r>
      <w:r>
        <w:rPr>
          <w:color w:val="000000"/>
        </w:rPr>
        <w:t xml:space="preserve"> </w:t>
      </w:r>
    </w:p>
    <w:tbl>
      <w:tblPr>
        <w:tblStyle w:val="TableGrid"/>
        <w:tblW w:w="10790" w:type="dxa"/>
        <w:tblInd w:w="6" w:type="dxa"/>
        <w:tblCellMar>
          <w:top w:w="11" w:type="dxa"/>
          <w:left w:w="107" w:type="dxa"/>
          <w:bottom w:w="0" w:type="dxa"/>
          <w:right w:w="102" w:type="dxa"/>
        </w:tblCellMar>
        <w:tblLook w:val="04A0" w:firstRow="1" w:lastRow="0" w:firstColumn="1" w:lastColumn="0" w:noHBand="0" w:noVBand="1"/>
      </w:tblPr>
      <w:tblGrid>
        <w:gridCol w:w="2142"/>
        <w:gridCol w:w="2205"/>
        <w:gridCol w:w="2153"/>
        <w:gridCol w:w="2148"/>
        <w:gridCol w:w="2142"/>
      </w:tblGrid>
      <w:tr w:rsidR="00A9706E" w14:paraId="4ADB469C" w14:textId="77777777" w:rsidTr="005E5EA2">
        <w:trPr>
          <w:trHeight w:val="263"/>
        </w:trPr>
        <w:tc>
          <w:tcPr>
            <w:tcW w:w="2157" w:type="dxa"/>
            <w:tcBorders>
              <w:top w:val="single" w:sz="4" w:space="0" w:color="000000"/>
              <w:left w:val="single" w:sz="4" w:space="0" w:color="000000"/>
              <w:bottom w:val="single" w:sz="4" w:space="0" w:color="000000"/>
              <w:right w:val="single" w:sz="4" w:space="0" w:color="000000"/>
            </w:tcBorders>
            <w:shd w:val="clear" w:color="auto" w:fill="8EAADB"/>
          </w:tcPr>
          <w:p w14:paraId="47C3E5F9" w14:textId="7FA6CA4C" w:rsidR="009622D8" w:rsidRDefault="009622D8" w:rsidP="005E5EA2">
            <w:pPr>
              <w:spacing w:line="259" w:lineRule="auto"/>
            </w:pPr>
            <w:r>
              <w:rPr>
                <w:rFonts w:ascii="Times New Roman" w:eastAsia="Times New Roman" w:hAnsi="Times New Roman" w:cs="Times New Roman"/>
                <w:b/>
              </w:rPr>
              <w:t xml:space="preserve">Components </w:t>
            </w:r>
          </w:p>
        </w:tc>
        <w:tc>
          <w:tcPr>
            <w:tcW w:w="2159" w:type="dxa"/>
            <w:tcBorders>
              <w:top w:val="single" w:sz="4" w:space="0" w:color="000000"/>
              <w:left w:val="single" w:sz="4" w:space="0" w:color="000000"/>
              <w:bottom w:val="single" w:sz="4" w:space="0" w:color="000000"/>
              <w:right w:val="single" w:sz="4" w:space="0" w:color="000000"/>
            </w:tcBorders>
            <w:shd w:val="clear" w:color="auto" w:fill="8EAADB"/>
          </w:tcPr>
          <w:p w14:paraId="415A5082" w14:textId="77777777" w:rsidR="009622D8" w:rsidRDefault="009622D8" w:rsidP="005E5EA2">
            <w:pPr>
              <w:spacing w:line="259" w:lineRule="auto"/>
              <w:ind w:left="1"/>
            </w:pPr>
            <w:r>
              <w:rPr>
                <w:rFonts w:ascii="Times New Roman" w:eastAsia="Times New Roman" w:hAnsi="Times New Roman" w:cs="Times New Roman"/>
                <w:b/>
              </w:rPr>
              <w:t xml:space="preserve">25 Points </w:t>
            </w:r>
          </w:p>
        </w:tc>
        <w:tc>
          <w:tcPr>
            <w:tcW w:w="2158" w:type="dxa"/>
            <w:tcBorders>
              <w:top w:val="single" w:sz="4" w:space="0" w:color="000000"/>
              <w:left w:val="single" w:sz="4" w:space="0" w:color="000000"/>
              <w:bottom w:val="single" w:sz="4" w:space="0" w:color="000000"/>
              <w:right w:val="single" w:sz="4" w:space="0" w:color="000000"/>
            </w:tcBorders>
            <w:shd w:val="clear" w:color="auto" w:fill="8EAADB"/>
          </w:tcPr>
          <w:p w14:paraId="40CF56E8" w14:textId="77777777" w:rsidR="009622D8" w:rsidRDefault="009622D8" w:rsidP="005E5EA2">
            <w:pPr>
              <w:spacing w:line="259" w:lineRule="auto"/>
            </w:pPr>
            <w:r>
              <w:rPr>
                <w:rFonts w:ascii="Times New Roman" w:eastAsia="Times New Roman" w:hAnsi="Times New Roman" w:cs="Times New Roman"/>
                <w:b/>
              </w:rPr>
              <w:t xml:space="preserve">20 Points </w:t>
            </w:r>
          </w:p>
        </w:tc>
        <w:tc>
          <w:tcPr>
            <w:tcW w:w="2159" w:type="dxa"/>
            <w:tcBorders>
              <w:top w:val="single" w:sz="4" w:space="0" w:color="000000"/>
              <w:left w:val="single" w:sz="4" w:space="0" w:color="000000"/>
              <w:bottom w:val="single" w:sz="4" w:space="0" w:color="000000"/>
              <w:right w:val="single" w:sz="4" w:space="0" w:color="000000"/>
            </w:tcBorders>
            <w:shd w:val="clear" w:color="auto" w:fill="8EAADB"/>
          </w:tcPr>
          <w:p w14:paraId="6D45C74A" w14:textId="77777777" w:rsidR="009622D8" w:rsidRDefault="009622D8" w:rsidP="005E5EA2">
            <w:pPr>
              <w:spacing w:line="259" w:lineRule="auto"/>
              <w:ind w:left="2"/>
            </w:pPr>
            <w:r>
              <w:rPr>
                <w:rFonts w:ascii="Times New Roman" w:eastAsia="Times New Roman" w:hAnsi="Times New Roman" w:cs="Times New Roman"/>
                <w:b/>
              </w:rPr>
              <w:t xml:space="preserve">15 Points </w:t>
            </w:r>
          </w:p>
        </w:tc>
        <w:tc>
          <w:tcPr>
            <w:tcW w:w="2157" w:type="dxa"/>
            <w:tcBorders>
              <w:top w:val="single" w:sz="4" w:space="0" w:color="000000"/>
              <w:left w:val="single" w:sz="4" w:space="0" w:color="000000"/>
              <w:bottom w:val="single" w:sz="4" w:space="0" w:color="000000"/>
              <w:right w:val="single" w:sz="4" w:space="0" w:color="000000"/>
            </w:tcBorders>
            <w:shd w:val="clear" w:color="auto" w:fill="8EAADB"/>
          </w:tcPr>
          <w:p w14:paraId="28FB46E3" w14:textId="77777777" w:rsidR="009622D8" w:rsidRDefault="009622D8" w:rsidP="005E5EA2">
            <w:pPr>
              <w:spacing w:line="259" w:lineRule="auto"/>
              <w:ind w:left="1"/>
            </w:pPr>
            <w:r>
              <w:rPr>
                <w:rFonts w:ascii="Times New Roman" w:eastAsia="Times New Roman" w:hAnsi="Times New Roman" w:cs="Times New Roman"/>
                <w:b/>
              </w:rPr>
              <w:t xml:space="preserve">&lt;10 Points </w:t>
            </w:r>
          </w:p>
        </w:tc>
      </w:tr>
      <w:tr w:rsidR="00A9706E" w14:paraId="6B99D020" w14:textId="77777777" w:rsidTr="005E5EA2">
        <w:trPr>
          <w:trHeight w:val="768"/>
        </w:trPr>
        <w:tc>
          <w:tcPr>
            <w:tcW w:w="2157" w:type="dxa"/>
            <w:tcBorders>
              <w:top w:val="single" w:sz="4" w:space="0" w:color="000000"/>
              <w:left w:val="single" w:sz="4" w:space="0" w:color="000000"/>
              <w:bottom w:val="single" w:sz="4" w:space="0" w:color="000000"/>
              <w:right w:val="single" w:sz="4" w:space="0" w:color="000000"/>
            </w:tcBorders>
            <w:shd w:val="clear" w:color="auto" w:fill="D9E2F3"/>
          </w:tcPr>
          <w:p w14:paraId="5930A7D6" w14:textId="4CA3C294" w:rsidR="009622D8" w:rsidRDefault="009622D8" w:rsidP="005E5EA2">
            <w:pPr>
              <w:spacing w:line="259" w:lineRule="auto"/>
            </w:pPr>
            <w:r>
              <w:rPr>
                <w:rFonts w:ascii="Times New Roman" w:eastAsia="Times New Roman" w:hAnsi="Times New Roman" w:cs="Times New Roman"/>
              </w:rPr>
              <w:t xml:space="preserve">Part #1: </w:t>
            </w:r>
            <w:r>
              <w:rPr>
                <w:rFonts w:ascii="Times New Roman" w:eastAsia="Times New Roman" w:hAnsi="Times New Roman" w:cs="Times New Roman"/>
              </w:rPr>
              <w:t xml:space="preserve">Annotated Map Completion </w:t>
            </w:r>
          </w:p>
        </w:tc>
        <w:tc>
          <w:tcPr>
            <w:tcW w:w="2159" w:type="dxa"/>
            <w:tcBorders>
              <w:top w:val="single" w:sz="4" w:space="0" w:color="000000"/>
              <w:left w:val="single" w:sz="4" w:space="0" w:color="000000"/>
              <w:bottom w:val="single" w:sz="4" w:space="0" w:color="000000"/>
              <w:right w:val="single" w:sz="4" w:space="0" w:color="000000"/>
            </w:tcBorders>
          </w:tcPr>
          <w:p w14:paraId="3AA39C6D" w14:textId="77777777" w:rsidR="009622D8" w:rsidRDefault="009622D8" w:rsidP="005E5EA2">
            <w:pPr>
              <w:spacing w:line="259" w:lineRule="auto"/>
              <w:ind w:left="1" w:right="248"/>
              <w:jc w:val="both"/>
            </w:pPr>
            <w:r>
              <w:rPr>
                <w:rFonts w:ascii="Times New Roman" w:eastAsia="Times New Roman" w:hAnsi="Times New Roman" w:cs="Times New Roman"/>
              </w:rPr>
              <w:t xml:space="preserve">Fully complete and high level of effort shown </w:t>
            </w:r>
          </w:p>
        </w:tc>
        <w:tc>
          <w:tcPr>
            <w:tcW w:w="2158" w:type="dxa"/>
            <w:tcBorders>
              <w:top w:val="single" w:sz="4" w:space="0" w:color="000000"/>
              <w:left w:val="single" w:sz="4" w:space="0" w:color="000000"/>
              <w:bottom w:val="single" w:sz="4" w:space="0" w:color="000000"/>
              <w:right w:val="single" w:sz="4" w:space="0" w:color="000000"/>
            </w:tcBorders>
          </w:tcPr>
          <w:p w14:paraId="31B4D9B7" w14:textId="77777777" w:rsidR="009622D8" w:rsidRDefault="009622D8" w:rsidP="005E5EA2">
            <w:pPr>
              <w:spacing w:line="259" w:lineRule="auto"/>
            </w:pPr>
            <w:r>
              <w:rPr>
                <w:rFonts w:ascii="Times New Roman" w:eastAsia="Times New Roman" w:hAnsi="Times New Roman" w:cs="Times New Roman"/>
              </w:rPr>
              <w:t xml:space="preserve">Complete but lacks some detail or is too brief  </w:t>
            </w:r>
          </w:p>
        </w:tc>
        <w:tc>
          <w:tcPr>
            <w:tcW w:w="2159" w:type="dxa"/>
            <w:tcBorders>
              <w:top w:val="single" w:sz="4" w:space="0" w:color="000000"/>
              <w:left w:val="single" w:sz="4" w:space="0" w:color="000000"/>
              <w:bottom w:val="single" w:sz="4" w:space="0" w:color="000000"/>
              <w:right w:val="single" w:sz="4" w:space="0" w:color="000000"/>
            </w:tcBorders>
          </w:tcPr>
          <w:p w14:paraId="02110C57" w14:textId="77777777" w:rsidR="009622D8" w:rsidRDefault="009622D8" w:rsidP="005E5EA2">
            <w:pPr>
              <w:spacing w:line="259" w:lineRule="auto"/>
              <w:ind w:left="2"/>
            </w:pPr>
            <w:r>
              <w:rPr>
                <w:rFonts w:ascii="Times New Roman" w:eastAsia="Times New Roman" w:hAnsi="Times New Roman" w:cs="Times New Roman"/>
              </w:rPr>
              <w:t xml:space="preserve">Partially complete and missing several components </w:t>
            </w:r>
          </w:p>
        </w:tc>
        <w:tc>
          <w:tcPr>
            <w:tcW w:w="2157" w:type="dxa"/>
            <w:tcBorders>
              <w:top w:val="single" w:sz="4" w:space="0" w:color="000000"/>
              <w:left w:val="single" w:sz="4" w:space="0" w:color="000000"/>
              <w:bottom w:val="single" w:sz="4" w:space="0" w:color="000000"/>
              <w:right w:val="single" w:sz="4" w:space="0" w:color="000000"/>
            </w:tcBorders>
          </w:tcPr>
          <w:p w14:paraId="63130453" w14:textId="77777777" w:rsidR="009622D8" w:rsidRDefault="009622D8" w:rsidP="005E5EA2">
            <w:pPr>
              <w:spacing w:line="259" w:lineRule="auto"/>
              <w:ind w:left="1"/>
            </w:pPr>
            <w:r>
              <w:rPr>
                <w:rFonts w:ascii="Times New Roman" w:eastAsia="Times New Roman" w:hAnsi="Times New Roman" w:cs="Times New Roman"/>
              </w:rPr>
              <w:t xml:space="preserve">More than half of assignment is not complete </w:t>
            </w:r>
          </w:p>
        </w:tc>
      </w:tr>
      <w:tr w:rsidR="00A9706E" w14:paraId="1FA7759B" w14:textId="77777777" w:rsidTr="005E5EA2">
        <w:trPr>
          <w:trHeight w:val="770"/>
        </w:trPr>
        <w:tc>
          <w:tcPr>
            <w:tcW w:w="2157" w:type="dxa"/>
            <w:tcBorders>
              <w:top w:val="single" w:sz="4" w:space="0" w:color="000000"/>
              <w:left w:val="single" w:sz="4" w:space="0" w:color="000000"/>
              <w:bottom w:val="single" w:sz="4" w:space="0" w:color="000000"/>
              <w:right w:val="single" w:sz="4" w:space="0" w:color="000000"/>
            </w:tcBorders>
            <w:shd w:val="clear" w:color="auto" w:fill="D9E2F3"/>
          </w:tcPr>
          <w:p w14:paraId="4B53D137" w14:textId="3AF76076" w:rsidR="009622D8" w:rsidRDefault="009622D8" w:rsidP="009622D8">
            <w:r>
              <w:rPr>
                <w:rFonts w:ascii="Times New Roman" w:eastAsia="Times New Roman" w:hAnsi="Times New Roman" w:cs="Times New Roman"/>
              </w:rPr>
              <w:t xml:space="preserve">Part #2: </w:t>
            </w:r>
            <w:r>
              <w:rPr>
                <w:rFonts w:ascii="Times New Roman" w:eastAsia="Times New Roman" w:hAnsi="Times New Roman" w:cs="Times New Roman"/>
              </w:rPr>
              <w:t>Research Question (a)</w:t>
            </w:r>
          </w:p>
        </w:tc>
        <w:tc>
          <w:tcPr>
            <w:tcW w:w="2159" w:type="dxa"/>
            <w:tcBorders>
              <w:top w:val="single" w:sz="4" w:space="0" w:color="000000"/>
              <w:left w:val="single" w:sz="4" w:space="0" w:color="000000"/>
              <w:bottom w:val="single" w:sz="4" w:space="0" w:color="000000"/>
              <w:right w:val="single" w:sz="4" w:space="0" w:color="000000"/>
            </w:tcBorders>
          </w:tcPr>
          <w:p w14:paraId="698E0EEF" w14:textId="3272E36E" w:rsidR="009622D8" w:rsidRDefault="009622D8" w:rsidP="005E5EA2">
            <w:pPr>
              <w:spacing w:line="259" w:lineRule="auto"/>
              <w:ind w:left="1"/>
            </w:pPr>
            <w:r>
              <w:rPr>
                <w:rFonts w:ascii="Times New Roman" w:eastAsia="Times New Roman" w:hAnsi="Times New Roman" w:cs="Times New Roman"/>
              </w:rPr>
              <w:t xml:space="preserve">Fully complete and </w:t>
            </w:r>
          </w:p>
          <w:p w14:paraId="09DFCC81" w14:textId="35BF5EAF" w:rsidR="009622D8" w:rsidRDefault="009622D8" w:rsidP="005E5EA2">
            <w:pPr>
              <w:spacing w:line="259" w:lineRule="auto"/>
              <w:ind w:left="1"/>
            </w:pPr>
            <w:r>
              <w:rPr>
                <w:rFonts w:ascii="Times New Roman" w:eastAsia="Times New Roman" w:hAnsi="Times New Roman" w:cs="Times New Roman"/>
              </w:rPr>
              <w:t xml:space="preserve">high level of effort shown </w:t>
            </w:r>
            <w:r>
              <w:rPr>
                <w:rFonts w:ascii="Times New Roman" w:eastAsia="Times New Roman" w:hAnsi="Times New Roman" w:cs="Times New Roman"/>
              </w:rPr>
              <w:t xml:space="preserve">(detailed historical evidence/examples) </w:t>
            </w:r>
          </w:p>
        </w:tc>
        <w:tc>
          <w:tcPr>
            <w:tcW w:w="2158" w:type="dxa"/>
            <w:tcBorders>
              <w:top w:val="single" w:sz="4" w:space="0" w:color="000000"/>
              <w:left w:val="single" w:sz="4" w:space="0" w:color="000000"/>
              <w:bottom w:val="single" w:sz="4" w:space="0" w:color="000000"/>
              <w:right w:val="single" w:sz="4" w:space="0" w:color="000000"/>
            </w:tcBorders>
          </w:tcPr>
          <w:p w14:paraId="69B536FE" w14:textId="77777777" w:rsidR="009622D8" w:rsidRDefault="009622D8" w:rsidP="005E5EA2">
            <w:pPr>
              <w:spacing w:line="239" w:lineRule="auto"/>
            </w:pPr>
            <w:r>
              <w:rPr>
                <w:rFonts w:ascii="Times New Roman" w:eastAsia="Times New Roman" w:hAnsi="Times New Roman" w:cs="Times New Roman"/>
              </w:rPr>
              <w:t xml:space="preserve">Complete but lacks some detail or is too </w:t>
            </w:r>
          </w:p>
          <w:p w14:paraId="680BAF13" w14:textId="77777777" w:rsidR="009622D8" w:rsidRDefault="009622D8" w:rsidP="005E5EA2">
            <w:pPr>
              <w:spacing w:line="259" w:lineRule="auto"/>
            </w:pPr>
            <w:r>
              <w:rPr>
                <w:rFonts w:ascii="Times New Roman" w:eastAsia="Times New Roman" w:hAnsi="Times New Roman" w:cs="Times New Roman"/>
              </w:rPr>
              <w:t xml:space="preserve">brief </w:t>
            </w:r>
          </w:p>
        </w:tc>
        <w:tc>
          <w:tcPr>
            <w:tcW w:w="2159" w:type="dxa"/>
            <w:tcBorders>
              <w:top w:val="single" w:sz="4" w:space="0" w:color="000000"/>
              <w:left w:val="single" w:sz="4" w:space="0" w:color="000000"/>
              <w:bottom w:val="single" w:sz="4" w:space="0" w:color="000000"/>
              <w:right w:val="single" w:sz="4" w:space="0" w:color="000000"/>
            </w:tcBorders>
          </w:tcPr>
          <w:p w14:paraId="23484EF6" w14:textId="7911B327" w:rsidR="009622D8" w:rsidRDefault="009622D8" w:rsidP="005E5EA2">
            <w:pPr>
              <w:spacing w:line="259" w:lineRule="auto"/>
              <w:ind w:left="2"/>
            </w:pPr>
            <w:r>
              <w:rPr>
                <w:rFonts w:ascii="Times New Roman" w:eastAsia="Times New Roman" w:hAnsi="Times New Roman" w:cs="Times New Roman"/>
              </w:rPr>
              <w:t>Partially complete and missing several components</w:t>
            </w:r>
            <w:r w:rsidR="00A9706E">
              <w:rPr>
                <w:rFonts w:ascii="Times New Roman" w:eastAsia="Times New Roman" w:hAnsi="Times New Roman" w:cs="Times New Roman"/>
              </w:rPr>
              <w:t xml:space="preserve">/ </w:t>
            </w:r>
            <w:r w:rsidR="00A9706E">
              <w:rPr>
                <w:rFonts w:ascii="Times New Roman" w:eastAsia="Times New Roman" w:hAnsi="Times New Roman" w:cs="Times New Roman"/>
              </w:rPr>
              <w:t xml:space="preserve">lacked </w:t>
            </w:r>
            <w:r w:rsidR="00A9706E">
              <w:rPr>
                <w:rFonts w:ascii="Times New Roman" w:eastAsia="Times New Roman" w:hAnsi="Times New Roman" w:cs="Times New Roman"/>
              </w:rPr>
              <w:t xml:space="preserve">important </w:t>
            </w:r>
            <w:r w:rsidR="00A9706E">
              <w:rPr>
                <w:rFonts w:ascii="Times New Roman" w:eastAsia="Times New Roman" w:hAnsi="Times New Roman" w:cs="Times New Roman"/>
              </w:rPr>
              <w:t>details or substance</w:t>
            </w:r>
          </w:p>
        </w:tc>
        <w:tc>
          <w:tcPr>
            <w:tcW w:w="2157" w:type="dxa"/>
            <w:tcBorders>
              <w:top w:val="single" w:sz="4" w:space="0" w:color="000000"/>
              <w:left w:val="single" w:sz="4" w:space="0" w:color="000000"/>
              <w:bottom w:val="single" w:sz="4" w:space="0" w:color="000000"/>
              <w:right w:val="single" w:sz="4" w:space="0" w:color="000000"/>
            </w:tcBorders>
          </w:tcPr>
          <w:p w14:paraId="2809EBCA" w14:textId="77777777" w:rsidR="009622D8" w:rsidRDefault="009622D8" w:rsidP="005E5EA2">
            <w:pPr>
              <w:spacing w:line="259" w:lineRule="auto"/>
              <w:ind w:left="1"/>
            </w:pPr>
            <w:r>
              <w:rPr>
                <w:rFonts w:ascii="Times New Roman" w:eastAsia="Times New Roman" w:hAnsi="Times New Roman" w:cs="Times New Roman"/>
              </w:rPr>
              <w:t xml:space="preserve">More than half of assignment is not complete </w:t>
            </w:r>
          </w:p>
        </w:tc>
      </w:tr>
      <w:tr w:rsidR="00A9706E" w14:paraId="35581FAA" w14:textId="77777777" w:rsidTr="005E5EA2">
        <w:trPr>
          <w:trHeight w:val="768"/>
        </w:trPr>
        <w:tc>
          <w:tcPr>
            <w:tcW w:w="2157" w:type="dxa"/>
            <w:tcBorders>
              <w:top w:val="single" w:sz="4" w:space="0" w:color="000000"/>
              <w:left w:val="single" w:sz="4" w:space="0" w:color="000000"/>
              <w:bottom w:val="single" w:sz="4" w:space="0" w:color="000000"/>
              <w:right w:val="single" w:sz="4" w:space="0" w:color="000000"/>
            </w:tcBorders>
            <w:shd w:val="clear" w:color="auto" w:fill="D9E2F3"/>
          </w:tcPr>
          <w:p w14:paraId="76579140" w14:textId="3F75084C" w:rsidR="009622D8" w:rsidRDefault="009622D8" w:rsidP="005E5EA2">
            <w:pPr>
              <w:spacing w:line="259" w:lineRule="auto"/>
            </w:pPr>
            <w:r>
              <w:rPr>
                <w:rFonts w:ascii="Times New Roman" w:eastAsia="Times New Roman" w:hAnsi="Times New Roman" w:cs="Times New Roman"/>
              </w:rPr>
              <w:t>Part #</w:t>
            </w:r>
            <w:r w:rsidR="00A9706E">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rPr>
              <w:t>Research Questions (b-d)</w:t>
            </w:r>
            <w:r>
              <w:rPr>
                <w:rFonts w:ascii="Times New Roman" w:eastAsia="Times New Roman" w:hAnsi="Times New Roman" w:cs="Times New Roman"/>
              </w:rPr>
              <w:t xml:space="preserve"> </w:t>
            </w:r>
          </w:p>
        </w:tc>
        <w:tc>
          <w:tcPr>
            <w:tcW w:w="2159" w:type="dxa"/>
            <w:tcBorders>
              <w:top w:val="single" w:sz="4" w:space="0" w:color="000000"/>
              <w:left w:val="single" w:sz="4" w:space="0" w:color="000000"/>
              <w:bottom w:val="single" w:sz="4" w:space="0" w:color="000000"/>
              <w:right w:val="single" w:sz="4" w:space="0" w:color="000000"/>
            </w:tcBorders>
          </w:tcPr>
          <w:p w14:paraId="46A97266" w14:textId="77777777" w:rsidR="009622D8" w:rsidRDefault="009622D8" w:rsidP="009622D8">
            <w:pPr>
              <w:spacing w:line="259" w:lineRule="auto"/>
              <w:ind w:left="1"/>
            </w:pPr>
            <w:r>
              <w:rPr>
                <w:rFonts w:ascii="Times New Roman" w:eastAsia="Times New Roman" w:hAnsi="Times New Roman" w:cs="Times New Roman"/>
              </w:rPr>
              <w:t xml:space="preserve">Fully complete and </w:t>
            </w:r>
          </w:p>
          <w:p w14:paraId="186C2B34" w14:textId="44719DB6" w:rsidR="009622D8" w:rsidRDefault="009622D8" w:rsidP="009622D8">
            <w:pPr>
              <w:spacing w:line="259" w:lineRule="auto"/>
              <w:ind w:left="1" w:right="248"/>
              <w:jc w:val="both"/>
            </w:pPr>
            <w:r>
              <w:rPr>
                <w:rFonts w:ascii="Times New Roman" w:eastAsia="Times New Roman" w:hAnsi="Times New Roman" w:cs="Times New Roman"/>
              </w:rPr>
              <w:t>high level of effort shown</w:t>
            </w:r>
            <w:r w:rsidR="00A9706E">
              <w:rPr>
                <w:rFonts w:ascii="Times New Roman" w:eastAsia="Times New Roman" w:hAnsi="Times New Roman" w:cs="Times New Roman"/>
              </w:rPr>
              <w:t xml:space="preserve"> </w:t>
            </w:r>
            <w:r>
              <w:rPr>
                <w:rFonts w:ascii="Times New Roman" w:eastAsia="Times New Roman" w:hAnsi="Times New Roman" w:cs="Times New Roman"/>
              </w:rPr>
              <w:t>(detailed historical evidence/examples)</w:t>
            </w:r>
          </w:p>
        </w:tc>
        <w:tc>
          <w:tcPr>
            <w:tcW w:w="2158" w:type="dxa"/>
            <w:tcBorders>
              <w:top w:val="single" w:sz="4" w:space="0" w:color="000000"/>
              <w:left w:val="single" w:sz="4" w:space="0" w:color="000000"/>
              <w:bottom w:val="single" w:sz="4" w:space="0" w:color="000000"/>
              <w:right w:val="single" w:sz="4" w:space="0" w:color="000000"/>
            </w:tcBorders>
          </w:tcPr>
          <w:p w14:paraId="08C2338D" w14:textId="77777777" w:rsidR="009622D8" w:rsidRDefault="009622D8" w:rsidP="005E5EA2">
            <w:pPr>
              <w:spacing w:after="2" w:line="236" w:lineRule="auto"/>
            </w:pPr>
            <w:r>
              <w:rPr>
                <w:rFonts w:ascii="Times New Roman" w:eastAsia="Times New Roman" w:hAnsi="Times New Roman" w:cs="Times New Roman"/>
              </w:rPr>
              <w:t xml:space="preserve">Complete but lacks some detail or is too </w:t>
            </w:r>
          </w:p>
          <w:p w14:paraId="1D404A8B" w14:textId="77777777" w:rsidR="009622D8" w:rsidRDefault="009622D8" w:rsidP="005E5EA2">
            <w:pPr>
              <w:spacing w:line="259" w:lineRule="auto"/>
            </w:pPr>
            <w:r>
              <w:rPr>
                <w:rFonts w:ascii="Times New Roman" w:eastAsia="Times New Roman" w:hAnsi="Times New Roman" w:cs="Times New Roman"/>
              </w:rPr>
              <w:t xml:space="preserve">brief </w:t>
            </w:r>
          </w:p>
        </w:tc>
        <w:tc>
          <w:tcPr>
            <w:tcW w:w="2159" w:type="dxa"/>
            <w:tcBorders>
              <w:top w:val="single" w:sz="4" w:space="0" w:color="000000"/>
              <w:left w:val="single" w:sz="4" w:space="0" w:color="000000"/>
              <w:bottom w:val="single" w:sz="4" w:space="0" w:color="000000"/>
              <w:right w:val="single" w:sz="4" w:space="0" w:color="000000"/>
            </w:tcBorders>
          </w:tcPr>
          <w:p w14:paraId="46787151" w14:textId="3A61838C" w:rsidR="009622D8" w:rsidRDefault="009622D8" w:rsidP="005E5EA2">
            <w:pPr>
              <w:spacing w:line="259" w:lineRule="auto"/>
              <w:ind w:left="2" w:right="212"/>
              <w:jc w:val="both"/>
            </w:pPr>
            <w:r>
              <w:rPr>
                <w:rFonts w:ascii="Times New Roman" w:eastAsia="Times New Roman" w:hAnsi="Times New Roman" w:cs="Times New Roman"/>
              </w:rPr>
              <w:t>Partially complete and missing several components</w:t>
            </w:r>
            <w:r w:rsidR="00A9706E">
              <w:rPr>
                <w:rFonts w:ascii="Times New Roman" w:eastAsia="Times New Roman" w:hAnsi="Times New Roman" w:cs="Times New Roman"/>
              </w:rPr>
              <w:t xml:space="preserve">/ lacked important details or substance </w:t>
            </w:r>
          </w:p>
        </w:tc>
        <w:tc>
          <w:tcPr>
            <w:tcW w:w="2157" w:type="dxa"/>
            <w:tcBorders>
              <w:top w:val="single" w:sz="4" w:space="0" w:color="000000"/>
              <w:left w:val="single" w:sz="4" w:space="0" w:color="000000"/>
              <w:bottom w:val="single" w:sz="4" w:space="0" w:color="000000"/>
              <w:right w:val="single" w:sz="4" w:space="0" w:color="000000"/>
            </w:tcBorders>
          </w:tcPr>
          <w:p w14:paraId="159FFA75" w14:textId="77777777" w:rsidR="009622D8" w:rsidRDefault="009622D8" w:rsidP="005E5EA2">
            <w:pPr>
              <w:spacing w:line="259" w:lineRule="auto"/>
              <w:ind w:left="1"/>
            </w:pPr>
            <w:r>
              <w:rPr>
                <w:rFonts w:ascii="Times New Roman" w:eastAsia="Times New Roman" w:hAnsi="Times New Roman" w:cs="Times New Roman"/>
              </w:rPr>
              <w:t xml:space="preserve">More than half of assignment is not complete </w:t>
            </w:r>
          </w:p>
        </w:tc>
      </w:tr>
      <w:tr w:rsidR="00A9706E" w14:paraId="4B7E1A0D" w14:textId="77777777" w:rsidTr="005E5EA2">
        <w:trPr>
          <w:trHeight w:val="2286"/>
        </w:trPr>
        <w:tc>
          <w:tcPr>
            <w:tcW w:w="2157" w:type="dxa"/>
            <w:tcBorders>
              <w:top w:val="single" w:sz="4" w:space="0" w:color="000000"/>
              <w:left w:val="single" w:sz="4" w:space="0" w:color="000000"/>
              <w:bottom w:val="single" w:sz="4" w:space="0" w:color="000000"/>
              <w:right w:val="single" w:sz="4" w:space="0" w:color="000000"/>
            </w:tcBorders>
            <w:shd w:val="clear" w:color="auto" w:fill="D9E2F3"/>
          </w:tcPr>
          <w:p w14:paraId="10C38956" w14:textId="48505085" w:rsidR="009622D8" w:rsidRDefault="00A9706E" w:rsidP="005E5EA2">
            <w:pPr>
              <w:spacing w:line="259" w:lineRule="auto"/>
            </w:pPr>
            <w:r>
              <w:rPr>
                <w:rFonts w:ascii="Times New Roman" w:eastAsia="Times New Roman" w:hAnsi="Times New Roman" w:cs="Times New Roman"/>
              </w:rPr>
              <w:t>Overall Presentation</w:t>
            </w:r>
            <w:r w:rsidR="009622D8">
              <w:rPr>
                <w:rFonts w:ascii="Times New Roman" w:eastAsia="Times New Roman" w:hAnsi="Times New Roman" w:cs="Times New Roman"/>
              </w:rPr>
              <w:t xml:space="preserve"> </w:t>
            </w:r>
          </w:p>
        </w:tc>
        <w:tc>
          <w:tcPr>
            <w:tcW w:w="2159" w:type="dxa"/>
            <w:tcBorders>
              <w:top w:val="single" w:sz="4" w:space="0" w:color="000000"/>
              <w:left w:val="single" w:sz="4" w:space="0" w:color="000000"/>
              <w:bottom w:val="single" w:sz="4" w:space="0" w:color="000000"/>
              <w:right w:val="single" w:sz="4" w:space="0" w:color="000000"/>
            </w:tcBorders>
          </w:tcPr>
          <w:p w14:paraId="38787425" w14:textId="7BAB28B0" w:rsidR="009622D8" w:rsidRDefault="00A9706E" w:rsidP="005E5EA2">
            <w:pPr>
              <w:spacing w:line="259" w:lineRule="auto"/>
              <w:ind w:left="1"/>
            </w:pPr>
            <w:r>
              <w:rPr>
                <w:rFonts w:ascii="Times New Roman" w:eastAsia="Times New Roman" w:hAnsi="Times New Roman" w:cs="Times New Roman"/>
              </w:rPr>
              <w:t>Annotated map and research questions are neatly presented, organized, and show a high level of effort/ attention to detail</w:t>
            </w:r>
          </w:p>
        </w:tc>
        <w:tc>
          <w:tcPr>
            <w:tcW w:w="2158" w:type="dxa"/>
            <w:tcBorders>
              <w:top w:val="single" w:sz="4" w:space="0" w:color="000000"/>
              <w:left w:val="single" w:sz="4" w:space="0" w:color="000000"/>
              <w:bottom w:val="single" w:sz="4" w:space="0" w:color="000000"/>
              <w:right w:val="single" w:sz="4" w:space="0" w:color="000000"/>
            </w:tcBorders>
          </w:tcPr>
          <w:p w14:paraId="000C895C" w14:textId="2B38A6C1" w:rsidR="009622D8" w:rsidRDefault="00A9706E" w:rsidP="005E5EA2">
            <w:pPr>
              <w:spacing w:line="259" w:lineRule="auto"/>
            </w:pPr>
            <w:r>
              <w:rPr>
                <w:rFonts w:ascii="Times New Roman" w:eastAsia="Times New Roman" w:hAnsi="Times New Roman" w:cs="Times New Roman"/>
              </w:rPr>
              <w:t xml:space="preserve">Annotated map and research questions are </w:t>
            </w:r>
            <w:r w:rsidR="00A842F3">
              <w:rPr>
                <w:rFonts w:ascii="Times New Roman" w:eastAsia="Times New Roman" w:hAnsi="Times New Roman" w:cs="Times New Roman"/>
              </w:rPr>
              <w:t xml:space="preserve">organized </w:t>
            </w:r>
            <w:r w:rsidR="00AB49FC">
              <w:rPr>
                <w:rFonts w:ascii="Times New Roman" w:eastAsia="Times New Roman" w:hAnsi="Times New Roman" w:cs="Times New Roman"/>
              </w:rPr>
              <w:t xml:space="preserve">but lack some creativity/attention to detail </w:t>
            </w:r>
          </w:p>
        </w:tc>
        <w:tc>
          <w:tcPr>
            <w:tcW w:w="2159" w:type="dxa"/>
            <w:tcBorders>
              <w:top w:val="single" w:sz="4" w:space="0" w:color="000000"/>
              <w:left w:val="single" w:sz="4" w:space="0" w:color="000000"/>
              <w:bottom w:val="single" w:sz="4" w:space="0" w:color="000000"/>
              <w:right w:val="single" w:sz="4" w:space="0" w:color="000000"/>
            </w:tcBorders>
          </w:tcPr>
          <w:p w14:paraId="7BFE40B2" w14:textId="6A295EBA" w:rsidR="009622D8" w:rsidRDefault="00A842F3" w:rsidP="00A842F3">
            <w:pPr>
              <w:spacing w:line="259" w:lineRule="auto"/>
              <w:ind w:right="3"/>
            </w:pPr>
            <w:r>
              <w:rPr>
                <w:rFonts w:ascii="Times New Roman" w:eastAsia="Times New Roman" w:hAnsi="Times New Roman" w:cs="Times New Roman"/>
              </w:rPr>
              <w:t>Annotated map and research questions lack</w:t>
            </w:r>
            <w:r w:rsidR="00AB49FC">
              <w:rPr>
                <w:rFonts w:ascii="Times New Roman" w:eastAsia="Times New Roman" w:hAnsi="Times New Roman" w:cs="Times New Roman"/>
              </w:rPr>
              <w:t xml:space="preserve"> some</w:t>
            </w:r>
            <w:r>
              <w:rPr>
                <w:rFonts w:ascii="Times New Roman" w:eastAsia="Times New Roman" w:hAnsi="Times New Roman" w:cs="Times New Roman"/>
              </w:rPr>
              <w:t xml:space="preserve"> </w:t>
            </w:r>
            <w:r w:rsidR="00AB49FC">
              <w:rPr>
                <w:rFonts w:ascii="Times New Roman" w:eastAsia="Times New Roman" w:hAnsi="Times New Roman" w:cs="Times New Roman"/>
              </w:rPr>
              <w:t xml:space="preserve">organization and creativity </w:t>
            </w:r>
          </w:p>
        </w:tc>
        <w:tc>
          <w:tcPr>
            <w:tcW w:w="2157" w:type="dxa"/>
            <w:tcBorders>
              <w:top w:val="single" w:sz="4" w:space="0" w:color="000000"/>
              <w:left w:val="single" w:sz="4" w:space="0" w:color="000000"/>
              <w:bottom w:val="single" w:sz="4" w:space="0" w:color="000000"/>
              <w:right w:val="single" w:sz="4" w:space="0" w:color="000000"/>
            </w:tcBorders>
          </w:tcPr>
          <w:p w14:paraId="2B5087FF" w14:textId="65E968D8" w:rsidR="009622D8" w:rsidRPr="00AB49FC" w:rsidRDefault="00A9706E" w:rsidP="00AB49FC">
            <w:pPr>
              <w:spacing w:line="238" w:lineRule="auto"/>
              <w:ind w:left="1"/>
              <w:rPr>
                <w:rFonts w:ascii="Times New Roman" w:eastAsia="Times New Roman" w:hAnsi="Times New Roman" w:cs="Times New Roman"/>
              </w:rPr>
            </w:pPr>
            <w:r>
              <w:rPr>
                <w:rFonts w:ascii="Times New Roman" w:eastAsia="Times New Roman" w:hAnsi="Times New Roman" w:cs="Times New Roman"/>
              </w:rPr>
              <w:t>Annotated map and research questions are</w:t>
            </w:r>
            <w:r w:rsidR="009622D8">
              <w:rPr>
                <w:rFonts w:ascii="Times New Roman" w:eastAsia="Times New Roman" w:hAnsi="Times New Roman" w:cs="Times New Roman"/>
              </w:rPr>
              <w:t xml:space="preserve"> disorganized</w:t>
            </w:r>
            <w:r w:rsidR="00AB49FC">
              <w:rPr>
                <w:rFonts w:ascii="Times New Roman" w:eastAsia="Times New Roman" w:hAnsi="Times New Roman" w:cs="Times New Roman"/>
              </w:rPr>
              <w:t xml:space="preserve"> and appear rushed/last minute </w:t>
            </w:r>
          </w:p>
        </w:tc>
      </w:tr>
    </w:tbl>
    <w:p w14:paraId="3FBA4B73" w14:textId="77777777" w:rsidR="009622D8" w:rsidRDefault="009622D8" w:rsidP="009622D8">
      <w:pPr>
        <w:spacing w:after="86"/>
      </w:pPr>
      <w:r>
        <w:rPr>
          <w:sz w:val="14"/>
        </w:rPr>
        <w:t xml:space="preserve"> </w:t>
      </w:r>
    </w:p>
    <w:p w14:paraId="2BC9F49B" w14:textId="77777777" w:rsidR="009622D8" w:rsidRDefault="009622D8" w:rsidP="009622D8">
      <w:pPr>
        <w:spacing w:after="0"/>
      </w:pPr>
    </w:p>
    <w:sectPr w:rsidR="009622D8" w:rsidSect="00D12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B53"/>
    <w:multiLevelType w:val="hybridMultilevel"/>
    <w:tmpl w:val="B8485950"/>
    <w:lvl w:ilvl="0" w:tplc="CCE2A16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129AA"/>
    <w:multiLevelType w:val="hybridMultilevel"/>
    <w:tmpl w:val="0592F1A6"/>
    <w:lvl w:ilvl="0" w:tplc="0714D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E6178"/>
    <w:multiLevelType w:val="hybridMultilevel"/>
    <w:tmpl w:val="799259CC"/>
    <w:lvl w:ilvl="0" w:tplc="36F47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A9571B"/>
    <w:multiLevelType w:val="hybridMultilevel"/>
    <w:tmpl w:val="55AACD2C"/>
    <w:lvl w:ilvl="0" w:tplc="5D064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DF468A"/>
    <w:multiLevelType w:val="hybridMultilevel"/>
    <w:tmpl w:val="8DE4D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A8757F"/>
    <w:multiLevelType w:val="hybridMultilevel"/>
    <w:tmpl w:val="955438BA"/>
    <w:lvl w:ilvl="0" w:tplc="C874A7EE">
      <w:start w:val="1"/>
      <w:numFmt w:val="low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6033542">
    <w:abstractNumId w:val="0"/>
  </w:num>
  <w:num w:numId="2" w16cid:durableId="1364284451">
    <w:abstractNumId w:val="5"/>
  </w:num>
  <w:num w:numId="3" w16cid:durableId="1444958753">
    <w:abstractNumId w:val="3"/>
  </w:num>
  <w:num w:numId="4" w16cid:durableId="1035427461">
    <w:abstractNumId w:val="2"/>
  </w:num>
  <w:num w:numId="5" w16cid:durableId="677461751">
    <w:abstractNumId w:val="1"/>
  </w:num>
  <w:num w:numId="6" w16cid:durableId="16766129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CD"/>
    <w:rsid w:val="000B4DFB"/>
    <w:rsid w:val="000C1C57"/>
    <w:rsid w:val="000D04F2"/>
    <w:rsid w:val="00120EFF"/>
    <w:rsid w:val="002553EA"/>
    <w:rsid w:val="00280E75"/>
    <w:rsid w:val="0029065B"/>
    <w:rsid w:val="002E147B"/>
    <w:rsid w:val="0035389A"/>
    <w:rsid w:val="00384EFF"/>
    <w:rsid w:val="003E3414"/>
    <w:rsid w:val="003F4C1D"/>
    <w:rsid w:val="0040793C"/>
    <w:rsid w:val="004C40F9"/>
    <w:rsid w:val="004F62B5"/>
    <w:rsid w:val="005331CA"/>
    <w:rsid w:val="0057234A"/>
    <w:rsid w:val="005D196E"/>
    <w:rsid w:val="006238C0"/>
    <w:rsid w:val="007149C7"/>
    <w:rsid w:val="007D3BAC"/>
    <w:rsid w:val="009622D8"/>
    <w:rsid w:val="00974E74"/>
    <w:rsid w:val="009832C6"/>
    <w:rsid w:val="00A842F3"/>
    <w:rsid w:val="00A9706E"/>
    <w:rsid w:val="00AB0A8F"/>
    <w:rsid w:val="00AB49FC"/>
    <w:rsid w:val="00B30B5F"/>
    <w:rsid w:val="00B32A82"/>
    <w:rsid w:val="00BC7B83"/>
    <w:rsid w:val="00C65C26"/>
    <w:rsid w:val="00D12BCD"/>
    <w:rsid w:val="00D2692C"/>
    <w:rsid w:val="00D9582F"/>
    <w:rsid w:val="00E62371"/>
    <w:rsid w:val="00E86255"/>
    <w:rsid w:val="00E92C7B"/>
    <w:rsid w:val="00EA146B"/>
    <w:rsid w:val="00F908AF"/>
    <w:rsid w:val="00FD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BC84"/>
  <w15:chartTrackingRefBased/>
  <w15:docId w15:val="{05B4027B-1A55-43A4-B4FA-6192DD2A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120EFF"/>
    <w:pPr>
      <w:keepNext/>
      <w:keepLines/>
      <w:spacing w:after="0"/>
      <w:ind w:left="10" w:hanging="10"/>
      <w:outlineLvl w:val="0"/>
    </w:pPr>
    <w:rPr>
      <w:rFonts w:ascii="Verdana" w:eastAsia="Verdana" w:hAnsi="Verdana" w:cs="Verdana"/>
      <w:b/>
      <w:color w:val="C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CD"/>
    <w:pPr>
      <w:ind w:left="720"/>
      <w:contextualSpacing/>
    </w:pPr>
  </w:style>
  <w:style w:type="character" w:customStyle="1" w:styleId="Heading1Char">
    <w:name w:val="Heading 1 Char"/>
    <w:basedOn w:val="DefaultParagraphFont"/>
    <w:link w:val="Heading1"/>
    <w:rsid w:val="00120EFF"/>
    <w:rPr>
      <w:rFonts w:ascii="Verdana" w:eastAsia="Verdana" w:hAnsi="Verdana" w:cs="Verdana"/>
      <w:b/>
      <w:color w:val="C00000"/>
      <w:sz w:val="24"/>
    </w:rPr>
  </w:style>
  <w:style w:type="table" w:customStyle="1" w:styleId="TableGrid">
    <w:name w:val="TableGrid"/>
    <w:rsid w:val="00120EF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Elizabeth A</dc:creator>
  <cp:keywords/>
  <dc:description/>
  <cp:lastModifiedBy>Adcox, Brittany B</cp:lastModifiedBy>
  <cp:revision>7</cp:revision>
  <cp:lastPrinted>2023-01-20T13:00:00Z</cp:lastPrinted>
  <dcterms:created xsi:type="dcterms:W3CDTF">2022-02-23T13:37:00Z</dcterms:created>
  <dcterms:modified xsi:type="dcterms:W3CDTF">2023-01-24T13:23:00Z</dcterms:modified>
</cp:coreProperties>
</file>