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FC749" w14:textId="7E5D7E38" w:rsidR="00077043" w:rsidRPr="00077043" w:rsidRDefault="00077043" w:rsidP="00077043">
      <w:pPr>
        <w:pStyle w:val="NoSpacing"/>
        <w:jc w:val="center"/>
        <w:rPr>
          <w:b/>
          <w:sz w:val="28"/>
          <w:u w:val="single"/>
        </w:rPr>
      </w:pPr>
      <w:r w:rsidRPr="00077043">
        <w:rPr>
          <w:b/>
          <w:sz w:val="28"/>
          <w:u w:val="single"/>
        </w:rPr>
        <w:t>How in the world do I take world history notes?</w:t>
      </w:r>
    </w:p>
    <w:p w14:paraId="63C037CE" w14:textId="6029D7A4" w:rsidR="00077043" w:rsidRPr="00461A25" w:rsidRDefault="00077043" w:rsidP="00077043">
      <w:pPr>
        <w:pStyle w:val="NoSpacing"/>
        <w:rPr>
          <w:i/>
          <w:sz w:val="24"/>
        </w:rPr>
      </w:pPr>
    </w:p>
    <w:p w14:paraId="4B45DE63" w14:textId="48A67449" w:rsidR="00077043" w:rsidRPr="00461A25" w:rsidRDefault="0066026B" w:rsidP="00461A25">
      <w:pPr>
        <w:pStyle w:val="NoSpacing"/>
        <w:jc w:val="center"/>
        <w:rPr>
          <w:i/>
          <w:sz w:val="24"/>
        </w:rPr>
      </w:pPr>
      <w:r w:rsidRPr="00461A25">
        <w:rPr>
          <w:i/>
          <w:sz w:val="24"/>
        </w:rPr>
        <w:t xml:space="preserve">Taking </w:t>
      </w:r>
      <w:r w:rsidR="00077043" w:rsidRPr="00461A25">
        <w:rPr>
          <w:i/>
          <w:sz w:val="24"/>
        </w:rPr>
        <w:t>notes is hard and is a skill that takes time to build- but don’t get discouraged! Here are some basic tips to help you with this learning process.</w:t>
      </w:r>
    </w:p>
    <w:p w14:paraId="08821526" w14:textId="01720A8E" w:rsidR="00077043" w:rsidRDefault="00077043" w:rsidP="00077043">
      <w:pPr>
        <w:pStyle w:val="NoSpacing"/>
        <w:rPr>
          <w:sz w:val="24"/>
        </w:rPr>
      </w:pPr>
    </w:p>
    <w:p w14:paraId="0F0BA276" w14:textId="45989AD5" w:rsidR="00077043" w:rsidRDefault="00077043" w:rsidP="00077043">
      <w:pPr>
        <w:pStyle w:val="NoSpacing"/>
        <w:numPr>
          <w:ilvl w:val="0"/>
          <w:numId w:val="1"/>
        </w:numPr>
        <w:rPr>
          <w:sz w:val="24"/>
        </w:rPr>
      </w:pPr>
      <w:r w:rsidRPr="00613DF7">
        <w:rPr>
          <w:b/>
          <w:sz w:val="24"/>
        </w:rPr>
        <w:t>Avoid distractions!</w:t>
      </w:r>
      <w:r>
        <w:rPr>
          <w:sz w:val="24"/>
        </w:rPr>
        <w:t xml:space="preserve"> Reading actively without any background noi</w:t>
      </w:r>
      <w:bookmarkStart w:id="0" w:name="_GoBack"/>
      <w:bookmarkEnd w:id="0"/>
      <w:r>
        <w:rPr>
          <w:sz w:val="24"/>
        </w:rPr>
        <w:t xml:space="preserve">se or diversions can make it easier to focus and retain information. </w:t>
      </w:r>
    </w:p>
    <w:p w14:paraId="37E54B7B" w14:textId="728D8BF1" w:rsidR="00077043" w:rsidRDefault="00077043" w:rsidP="00077043">
      <w:pPr>
        <w:pStyle w:val="NoSpacing"/>
        <w:rPr>
          <w:sz w:val="24"/>
        </w:rPr>
      </w:pPr>
    </w:p>
    <w:p w14:paraId="609E45EA" w14:textId="0F01944F" w:rsidR="00077043" w:rsidRDefault="00077043" w:rsidP="00077043">
      <w:pPr>
        <w:pStyle w:val="NoSpacing"/>
        <w:numPr>
          <w:ilvl w:val="0"/>
          <w:numId w:val="1"/>
        </w:numPr>
        <w:rPr>
          <w:sz w:val="24"/>
        </w:rPr>
      </w:pPr>
      <w:r w:rsidRPr="00613DF7">
        <w:rPr>
          <w:b/>
          <w:sz w:val="24"/>
        </w:rPr>
        <w:t xml:space="preserve">Divide your assigned text into </w:t>
      </w:r>
      <w:r w:rsidR="008B5AD8" w:rsidRPr="00613DF7">
        <w:rPr>
          <w:b/>
          <w:sz w:val="24"/>
        </w:rPr>
        <w:t>manageable</w:t>
      </w:r>
      <w:r w:rsidRPr="00613DF7">
        <w:rPr>
          <w:b/>
          <w:sz w:val="24"/>
        </w:rPr>
        <w:t xml:space="preserve"> reading sections.</w:t>
      </w:r>
      <w:r w:rsidR="00D702A1">
        <w:rPr>
          <w:sz w:val="24"/>
        </w:rPr>
        <w:t xml:space="preserve"> I too have a short attention span. Try to break down the chapter into smaller focus sections. Some people recommend breaking reading into 10-page chunks. </w:t>
      </w:r>
    </w:p>
    <w:p w14:paraId="105092C7" w14:textId="77777777" w:rsidR="00D702A1" w:rsidRDefault="00D702A1" w:rsidP="00D702A1">
      <w:pPr>
        <w:pStyle w:val="ListParagraph"/>
        <w:rPr>
          <w:sz w:val="24"/>
        </w:rPr>
      </w:pPr>
    </w:p>
    <w:p w14:paraId="69C6F276" w14:textId="4FE1E778" w:rsidR="00D702A1" w:rsidRDefault="00D702A1" w:rsidP="00077043">
      <w:pPr>
        <w:pStyle w:val="NoSpacing"/>
        <w:numPr>
          <w:ilvl w:val="0"/>
          <w:numId w:val="1"/>
        </w:numPr>
        <w:rPr>
          <w:sz w:val="24"/>
        </w:rPr>
      </w:pPr>
      <w:r w:rsidRPr="00613DF7">
        <w:rPr>
          <w:b/>
          <w:sz w:val="24"/>
        </w:rPr>
        <w:t>Read actively, not passively!</w:t>
      </w:r>
      <w:r>
        <w:rPr>
          <w:sz w:val="24"/>
        </w:rPr>
        <w:t xml:space="preserve"> You know that feeling when you’ve just </w:t>
      </w:r>
      <w:r w:rsidR="0066026B">
        <w:rPr>
          <w:sz w:val="24"/>
        </w:rPr>
        <w:t>finished</w:t>
      </w:r>
      <w:r>
        <w:rPr>
          <w:sz w:val="24"/>
        </w:rPr>
        <w:t xml:space="preserve"> any entire page and then think “wait, what did I just read?” Try to avoid that by trying to summarize ideas, connect ideas to other concepts that </w:t>
      </w:r>
      <w:r w:rsidR="008B5AD8">
        <w:rPr>
          <w:sz w:val="24"/>
        </w:rPr>
        <w:t xml:space="preserve">you’re </w:t>
      </w:r>
      <w:r>
        <w:rPr>
          <w:sz w:val="24"/>
        </w:rPr>
        <w:t xml:space="preserve">familiar with, or ask questions to yourself or the text while you read. </w:t>
      </w:r>
    </w:p>
    <w:p w14:paraId="18E1F35E" w14:textId="77777777" w:rsidR="00D702A1" w:rsidRDefault="00D702A1" w:rsidP="00D702A1">
      <w:pPr>
        <w:pStyle w:val="ListParagraph"/>
        <w:rPr>
          <w:sz w:val="24"/>
        </w:rPr>
      </w:pPr>
    </w:p>
    <w:p w14:paraId="74DEA524" w14:textId="07E212D5" w:rsidR="00613DF7" w:rsidRDefault="00D702A1" w:rsidP="00613DF7">
      <w:pPr>
        <w:pStyle w:val="NoSpacing"/>
        <w:numPr>
          <w:ilvl w:val="0"/>
          <w:numId w:val="1"/>
        </w:numPr>
        <w:rPr>
          <w:sz w:val="24"/>
        </w:rPr>
      </w:pPr>
      <w:r w:rsidRPr="00613DF7">
        <w:rPr>
          <w:b/>
          <w:sz w:val="24"/>
        </w:rPr>
        <w:t>Use tools to aid your understanding.</w:t>
      </w:r>
      <w:r>
        <w:rPr>
          <w:sz w:val="24"/>
        </w:rPr>
        <w:t xml:space="preserve"> If you don’t understand a word, look it up. </w:t>
      </w:r>
      <w:r w:rsidR="00932253">
        <w:rPr>
          <w:i/>
          <w:sz w:val="24"/>
        </w:rPr>
        <w:t>Watching</w:t>
      </w:r>
      <w:r w:rsidRPr="00613DF7">
        <w:rPr>
          <w:i/>
          <w:sz w:val="24"/>
        </w:rPr>
        <w:t xml:space="preserve"> a short video online (like Crash Course History on </w:t>
      </w:r>
      <w:r w:rsidR="008B5AD8">
        <w:rPr>
          <w:i/>
          <w:sz w:val="24"/>
        </w:rPr>
        <w:t>Y</w:t>
      </w:r>
      <w:r w:rsidR="008B5AD8" w:rsidRPr="00613DF7">
        <w:rPr>
          <w:i/>
          <w:sz w:val="24"/>
        </w:rPr>
        <w:t>ouTube</w:t>
      </w:r>
      <w:r w:rsidRPr="00613DF7">
        <w:rPr>
          <w:i/>
          <w:sz w:val="24"/>
        </w:rPr>
        <w:t xml:space="preserve">) before </w:t>
      </w:r>
      <w:r w:rsidR="00932253">
        <w:rPr>
          <w:i/>
          <w:sz w:val="24"/>
        </w:rPr>
        <w:t>reading the chapter may be helpful as well</w:t>
      </w:r>
      <w:r w:rsidRPr="00613DF7">
        <w:rPr>
          <w:i/>
          <w:sz w:val="24"/>
        </w:rPr>
        <w:t>.</w:t>
      </w:r>
      <w:r>
        <w:rPr>
          <w:sz w:val="24"/>
        </w:rPr>
        <w:t xml:space="preserve"> If you decide to do this, TAKE NOTES ON THE VIDEO. </w:t>
      </w:r>
      <w:r w:rsidRPr="00932253">
        <w:rPr>
          <w:sz w:val="24"/>
          <w:u w:val="single"/>
        </w:rPr>
        <w:t>Pause it and rewind as many times as you need.</w:t>
      </w:r>
      <w:r>
        <w:rPr>
          <w:sz w:val="24"/>
        </w:rPr>
        <w:t xml:space="preserve"> </w:t>
      </w:r>
    </w:p>
    <w:p w14:paraId="1C7259BB" w14:textId="77777777" w:rsidR="00613DF7" w:rsidRDefault="00613DF7" w:rsidP="00613DF7">
      <w:pPr>
        <w:pStyle w:val="ListParagraph"/>
        <w:rPr>
          <w:sz w:val="24"/>
        </w:rPr>
      </w:pPr>
    </w:p>
    <w:p w14:paraId="06FF2E7E" w14:textId="24C4A372" w:rsidR="00613DF7" w:rsidRPr="00613DF7" w:rsidRDefault="00613DF7" w:rsidP="00613DF7">
      <w:pPr>
        <w:pStyle w:val="NoSpacing"/>
        <w:numPr>
          <w:ilvl w:val="0"/>
          <w:numId w:val="1"/>
        </w:numPr>
        <w:rPr>
          <w:b/>
          <w:sz w:val="24"/>
        </w:rPr>
      </w:pPr>
      <w:r w:rsidRPr="00613DF7">
        <w:rPr>
          <w:b/>
          <w:sz w:val="24"/>
        </w:rPr>
        <w:t xml:space="preserve">Always read and note the headlines and subtexts. </w:t>
      </w:r>
      <w:r w:rsidR="00BA6358">
        <w:rPr>
          <w:sz w:val="24"/>
        </w:rPr>
        <w:t xml:space="preserve">If it's in bold or a different color, it's important. </w:t>
      </w:r>
    </w:p>
    <w:p w14:paraId="6B2049E3" w14:textId="77777777" w:rsidR="00D702A1" w:rsidRDefault="00D702A1" w:rsidP="00D702A1">
      <w:pPr>
        <w:pStyle w:val="ListParagraph"/>
        <w:rPr>
          <w:sz w:val="24"/>
        </w:rPr>
      </w:pPr>
    </w:p>
    <w:p w14:paraId="384BE486" w14:textId="4B215216" w:rsidR="00D702A1" w:rsidRDefault="00D702A1" w:rsidP="00D702A1">
      <w:pPr>
        <w:pStyle w:val="NoSpacing"/>
        <w:numPr>
          <w:ilvl w:val="0"/>
          <w:numId w:val="1"/>
        </w:numPr>
        <w:rPr>
          <w:sz w:val="24"/>
        </w:rPr>
      </w:pPr>
      <w:r w:rsidRPr="00613DF7">
        <w:rPr>
          <w:b/>
          <w:sz w:val="24"/>
        </w:rPr>
        <w:t>Be selective but thorough.</w:t>
      </w:r>
      <w:r>
        <w:rPr>
          <w:sz w:val="24"/>
        </w:rPr>
        <w:t xml:space="preserve"> You should not write down every piece of information in the book. However, this is easier said than done so here are some basic guidelines. </w:t>
      </w:r>
    </w:p>
    <w:p w14:paraId="688AB0D8" w14:textId="77777777" w:rsidR="00D702A1" w:rsidRDefault="00D702A1" w:rsidP="00D702A1">
      <w:pPr>
        <w:pStyle w:val="NoSpacing"/>
        <w:ind w:left="720"/>
        <w:rPr>
          <w:sz w:val="24"/>
        </w:rPr>
      </w:pPr>
    </w:p>
    <w:p w14:paraId="7C73104B" w14:textId="542577F3" w:rsidR="00D702A1" w:rsidRDefault="00D702A1" w:rsidP="00D702A1">
      <w:pPr>
        <w:pStyle w:val="NoSpacing"/>
        <w:numPr>
          <w:ilvl w:val="0"/>
          <w:numId w:val="2"/>
        </w:numPr>
        <w:rPr>
          <w:sz w:val="24"/>
        </w:rPr>
      </w:pPr>
      <w:r w:rsidRPr="00613DF7">
        <w:rPr>
          <w:b/>
          <w:sz w:val="24"/>
        </w:rPr>
        <w:t>Paraphrase information</w:t>
      </w:r>
      <w:r>
        <w:rPr>
          <w:sz w:val="24"/>
        </w:rPr>
        <w:t>. Paraphrasing information usually shows that you genuinely understood what you read.</w:t>
      </w:r>
    </w:p>
    <w:p w14:paraId="3C7789FB" w14:textId="77777777" w:rsidR="00D702A1" w:rsidRDefault="00D702A1" w:rsidP="00D702A1">
      <w:pPr>
        <w:pStyle w:val="NoSpacing"/>
        <w:ind w:left="1080"/>
        <w:rPr>
          <w:sz w:val="24"/>
        </w:rPr>
      </w:pPr>
    </w:p>
    <w:p w14:paraId="08498D3E" w14:textId="7C015151" w:rsidR="00D702A1" w:rsidRDefault="00D702A1" w:rsidP="00D702A1">
      <w:pPr>
        <w:pStyle w:val="NoSpacing"/>
        <w:numPr>
          <w:ilvl w:val="0"/>
          <w:numId w:val="2"/>
        </w:numPr>
        <w:rPr>
          <w:sz w:val="24"/>
        </w:rPr>
      </w:pPr>
      <w:r w:rsidRPr="00613DF7">
        <w:rPr>
          <w:b/>
          <w:sz w:val="24"/>
        </w:rPr>
        <w:t>ALWAYS WRITE DOWN KEY WORDS IN THE CHAPTER!</w:t>
      </w:r>
      <w:r>
        <w:rPr>
          <w:sz w:val="24"/>
        </w:rPr>
        <w:t xml:space="preserve"> Write them somewhere (in your notes or on notecards) that you can refer back to quickly and easily. </w:t>
      </w:r>
    </w:p>
    <w:p w14:paraId="6BC47B93" w14:textId="77777777" w:rsidR="00D702A1" w:rsidRDefault="00D702A1" w:rsidP="00D702A1">
      <w:pPr>
        <w:pStyle w:val="NoSpacing"/>
        <w:rPr>
          <w:sz w:val="24"/>
        </w:rPr>
      </w:pPr>
    </w:p>
    <w:p w14:paraId="36580E10" w14:textId="573CAA71" w:rsidR="00D702A1" w:rsidRDefault="0066026B" w:rsidP="00D702A1">
      <w:pPr>
        <w:pStyle w:val="NoSpacing"/>
        <w:numPr>
          <w:ilvl w:val="0"/>
          <w:numId w:val="2"/>
        </w:numPr>
        <w:rPr>
          <w:sz w:val="24"/>
        </w:rPr>
      </w:pPr>
      <w:r w:rsidRPr="00613DF7">
        <w:rPr>
          <w:b/>
          <w:sz w:val="24"/>
        </w:rPr>
        <w:t>Use a format that works for you.</w:t>
      </w:r>
      <w:r>
        <w:rPr>
          <w:sz w:val="24"/>
        </w:rPr>
        <w:t xml:space="preserve"> Your notes may take a bulleted list. You might use Cornell Notes. You might draw yourself a timeline of events, flow chart, map, or even simple doodles that will help you remember the information. </w:t>
      </w:r>
      <w:r w:rsidRPr="00613DF7">
        <w:rPr>
          <w:i/>
          <w:sz w:val="24"/>
          <w:u w:val="single"/>
        </w:rPr>
        <w:t>Adding visual elements can help.</w:t>
      </w:r>
      <w:r>
        <w:rPr>
          <w:sz w:val="24"/>
        </w:rPr>
        <w:t xml:space="preserve"> </w:t>
      </w:r>
      <w:r w:rsidR="00EC3C50" w:rsidRPr="00EC3C50">
        <w:rPr>
          <w:b/>
          <w:sz w:val="24"/>
        </w:rPr>
        <w:t>Color coding</w:t>
      </w:r>
      <w:r w:rsidR="00EC3C50">
        <w:rPr>
          <w:sz w:val="24"/>
        </w:rPr>
        <w:t xml:space="preserve"> notes helps as well!</w:t>
      </w:r>
    </w:p>
    <w:p w14:paraId="2F47BBC7" w14:textId="0E49B7C2" w:rsidR="0066026B" w:rsidRDefault="0066026B" w:rsidP="0066026B">
      <w:pPr>
        <w:pStyle w:val="NoSpacing"/>
        <w:ind w:left="2160"/>
        <w:rPr>
          <w:sz w:val="24"/>
        </w:rPr>
      </w:pPr>
      <w:r>
        <w:rPr>
          <w:sz w:val="24"/>
        </w:rPr>
        <w:t xml:space="preserve">*I like to draw cause and effect charts for big events, like wars, or </w:t>
      </w:r>
      <w:r w:rsidR="008B5AD8">
        <w:rPr>
          <w:sz w:val="24"/>
        </w:rPr>
        <w:t>Venn-</w:t>
      </w:r>
      <w:r>
        <w:rPr>
          <w:sz w:val="24"/>
        </w:rPr>
        <w:t>diagrams to compare</w:t>
      </w:r>
      <w:r w:rsidR="00511F36">
        <w:rPr>
          <w:sz w:val="24"/>
        </w:rPr>
        <w:t xml:space="preserve"> two different societies. </w:t>
      </w:r>
      <w:r>
        <w:rPr>
          <w:sz w:val="24"/>
        </w:rPr>
        <w:t xml:space="preserve"> </w:t>
      </w:r>
    </w:p>
    <w:p w14:paraId="066CC7B7" w14:textId="3072A0CF" w:rsidR="0066026B" w:rsidRDefault="00941F22" w:rsidP="0066026B">
      <w:pPr>
        <w:pStyle w:val="NoSpacing"/>
        <w:ind w:left="2160"/>
        <w:rPr>
          <w:sz w:val="24"/>
        </w:rPr>
      </w:pPr>
      <w:r>
        <w:rPr>
          <w:noProof/>
        </w:rPr>
        <w:drawing>
          <wp:anchor distT="0" distB="0" distL="114300" distR="114300" simplePos="0" relativeHeight="251659264" behindDoc="0" locked="0" layoutInCell="1" allowOverlap="1" wp14:anchorId="0024C0B7" wp14:editId="7AD01CCA">
            <wp:simplePos x="0" y="0"/>
            <wp:positionH relativeFrom="column">
              <wp:posOffset>3393832</wp:posOffset>
            </wp:positionH>
            <wp:positionV relativeFrom="paragraph">
              <wp:posOffset>4689</wp:posOffset>
            </wp:positionV>
            <wp:extent cx="3276258" cy="2073910"/>
            <wp:effectExtent l="0" t="0" r="63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4959" t="26410" r="40000" b="27432"/>
                    <a:stretch/>
                  </pic:blipFill>
                  <pic:spPr bwMode="auto">
                    <a:xfrm>
                      <a:off x="0" y="0"/>
                      <a:ext cx="3276258" cy="207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5AD8" w:rsidRPr="008B5AD8">
        <w:rPr>
          <w:noProof/>
          <w:sz w:val="24"/>
        </w:rPr>
        <mc:AlternateContent>
          <mc:Choice Requires="wps">
            <w:drawing>
              <wp:anchor distT="45720" distB="45720" distL="114300" distR="114300" simplePos="0" relativeHeight="251665408" behindDoc="0" locked="0" layoutInCell="1" allowOverlap="1" wp14:anchorId="3FE5719B" wp14:editId="1CFBFEAB">
                <wp:simplePos x="0" y="0"/>
                <wp:positionH relativeFrom="column">
                  <wp:posOffset>2157046</wp:posOffset>
                </wp:positionH>
                <wp:positionV relativeFrom="paragraph">
                  <wp:posOffset>4640</wp:posOffset>
                </wp:positionV>
                <wp:extent cx="779585" cy="1922341"/>
                <wp:effectExtent l="19050" t="19050" r="20955" b="209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585" cy="1922341"/>
                        </a:xfrm>
                        <a:prstGeom prst="rect">
                          <a:avLst/>
                        </a:prstGeom>
                        <a:solidFill>
                          <a:srgbClr val="FFFFFF"/>
                        </a:solidFill>
                        <a:ln w="28575">
                          <a:solidFill>
                            <a:srgbClr val="000000"/>
                          </a:solidFill>
                          <a:miter lim="800000"/>
                          <a:headEnd/>
                          <a:tailEnd/>
                        </a:ln>
                      </wps:spPr>
                      <wps:txbx>
                        <w:txbxContent>
                          <w:p w14:paraId="31282198" w14:textId="46DDA913" w:rsidR="008B5AD8" w:rsidRDefault="008B5AD8" w:rsidP="008B5AD8">
                            <w:r>
                              <w:t xml:space="preserve">EFFECTS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E5719B" id="_x0000_t202" coordsize="21600,21600" o:spt="202" path="m,l,21600r21600,l21600,xe">
                <v:stroke joinstyle="miter"/>
                <v:path gradientshapeok="t" o:connecttype="rect"/>
              </v:shapetype>
              <v:shape id="Text Box 2" o:spid="_x0000_s1026" type="#_x0000_t202" style="position:absolute;left:0;text-align:left;margin-left:169.85pt;margin-top:.35pt;width:61.4pt;height:151.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" strokeweight="2.25pt">
                <v:textbox>
                  <w:txbxContent>
                    <w:p w14:paraId="31282198" w14:textId="46DDA913" w:rsidR="008B5AD8" w:rsidRDefault="008B5AD8" w:rsidP="008B5AD8">
                      <w:r>
                        <w:t xml:space="preserve">EFFECTS </w:t>
                      </w:r>
                    </w:p>
                  </w:txbxContent>
                </v:textbox>
              </v:shape>
            </w:pict>
          </mc:Fallback>
        </mc:AlternateContent>
      </w:r>
      <w:r w:rsidR="008B5AD8" w:rsidRPr="008B5AD8">
        <w:rPr>
          <w:noProof/>
          <w:sz w:val="24"/>
        </w:rPr>
        <mc:AlternateContent>
          <mc:Choice Requires="wps">
            <w:drawing>
              <wp:anchor distT="45720" distB="45720" distL="114300" distR="114300" simplePos="0" relativeHeight="251663360" behindDoc="0" locked="0" layoutInCell="1" allowOverlap="1" wp14:anchorId="4C900E84" wp14:editId="0948A68F">
                <wp:simplePos x="0" y="0"/>
                <wp:positionH relativeFrom="column">
                  <wp:posOffset>1019908</wp:posOffset>
                </wp:positionH>
                <wp:positionV relativeFrom="paragraph">
                  <wp:posOffset>25058</wp:posOffset>
                </wp:positionV>
                <wp:extent cx="779585" cy="1922341"/>
                <wp:effectExtent l="19050" t="19050" r="20955" b="209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585" cy="1922341"/>
                        </a:xfrm>
                        <a:prstGeom prst="rect">
                          <a:avLst/>
                        </a:prstGeom>
                        <a:solidFill>
                          <a:srgbClr val="FFFFFF"/>
                        </a:solidFill>
                        <a:ln w="28575">
                          <a:solidFill>
                            <a:srgbClr val="000000"/>
                          </a:solidFill>
                          <a:miter lim="800000"/>
                          <a:headEnd/>
                          <a:tailEnd/>
                        </a:ln>
                      </wps:spPr>
                      <wps:txbx>
                        <w:txbxContent>
                          <w:p w14:paraId="715E3A75" w14:textId="05BE08E1" w:rsidR="008B5AD8" w:rsidRDefault="008B5AD8" w:rsidP="008B5AD8">
                            <w:r>
                              <w:t>Battles/</w:t>
                            </w:r>
                          </w:p>
                          <w:p w14:paraId="666757DC" w14:textId="35B05480" w:rsidR="008B5AD8" w:rsidRDefault="008B5AD8" w:rsidP="008B5AD8">
                            <w:r>
                              <w:t>People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00E84" id="_x0000_s1027" type="#_x0000_t202" style="position:absolute;left:0;text-align:left;margin-left:80.3pt;margin-top:1.95pt;width:61.4pt;height:151.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" strokeweight="2.25pt">
                <v:textbox>
                  <w:txbxContent>
                    <w:p w14:paraId="715E3A75" w14:textId="05BE08E1" w:rsidR="008B5AD8" w:rsidRDefault="008B5AD8" w:rsidP="008B5AD8">
                      <w:r>
                        <w:t>Battles/</w:t>
                      </w:r>
                    </w:p>
                    <w:p w14:paraId="666757DC" w14:textId="35B05480" w:rsidR="008B5AD8" w:rsidRDefault="008B5AD8" w:rsidP="008B5AD8">
                      <w:r>
                        <w:t>People involved</w:t>
                      </w:r>
                    </w:p>
                  </w:txbxContent>
                </v:textbox>
              </v:shape>
            </w:pict>
          </mc:Fallback>
        </mc:AlternateContent>
      </w:r>
      <w:r w:rsidR="008B5AD8" w:rsidRPr="008B5AD8">
        <w:rPr>
          <w:noProof/>
          <w:sz w:val="24"/>
        </w:rPr>
        <mc:AlternateContent>
          <mc:Choice Requires="wps">
            <w:drawing>
              <wp:anchor distT="45720" distB="45720" distL="114300" distR="114300" simplePos="0" relativeHeight="251661312" behindDoc="0" locked="0" layoutInCell="1" allowOverlap="1" wp14:anchorId="0136DD12" wp14:editId="389003D6">
                <wp:simplePos x="0" y="0"/>
                <wp:positionH relativeFrom="column">
                  <wp:posOffset>-117231</wp:posOffset>
                </wp:positionH>
                <wp:positionV relativeFrom="paragraph">
                  <wp:posOffset>16412</wp:posOffset>
                </wp:positionV>
                <wp:extent cx="779585" cy="1922341"/>
                <wp:effectExtent l="19050" t="19050" r="20955" b="20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585" cy="1922341"/>
                        </a:xfrm>
                        <a:prstGeom prst="rect">
                          <a:avLst/>
                        </a:prstGeom>
                        <a:solidFill>
                          <a:srgbClr val="FFFFFF"/>
                        </a:solidFill>
                        <a:ln w="28575">
                          <a:solidFill>
                            <a:srgbClr val="000000"/>
                          </a:solidFill>
                          <a:miter lim="800000"/>
                          <a:headEnd/>
                          <a:tailEnd/>
                        </a:ln>
                      </wps:spPr>
                      <wps:txbx>
                        <w:txbxContent>
                          <w:p w14:paraId="1EC5EA23" w14:textId="59BD6DAD" w:rsidR="008B5AD8" w:rsidRDefault="008B5AD8">
                            <w:r>
                              <w:t>CAUSES (Greco-Persian 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6DD12" id="_x0000_s1028" type="#_x0000_t202" style="position:absolute;left:0;text-align:left;margin-left:-9.25pt;margin-top:1.3pt;width:61.4pt;height:15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" strokeweight="2.25pt">
                <v:textbox>
                  <w:txbxContent>
                    <w:p w14:paraId="1EC5EA23" w14:textId="59BD6DAD" w:rsidR="008B5AD8" w:rsidRDefault="008B5AD8">
                      <w:r>
                        <w:t>CAUSES (Greco-Persian War)</w:t>
                      </w:r>
                    </w:p>
                  </w:txbxContent>
                </v:textbox>
              </v:shape>
            </w:pict>
          </mc:Fallback>
        </mc:AlternateContent>
      </w:r>
    </w:p>
    <w:p w14:paraId="7B63E9A2" w14:textId="70A408E4" w:rsidR="00613DF7" w:rsidRDefault="00613DF7" w:rsidP="0066026B">
      <w:pPr>
        <w:pStyle w:val="NoSpacing"/>
        <w:ind w:left="2160"/>
        <w:rPr>
          <w:sz w:val="24"/>
        </w:rPr>
      </w:pPr>
    </w:p>
    <w:p w14:paraId="3F283C65" w14:textId="37B4B14A" w:rsidR="0066026B" w:rsidRDefault="0066026B" w:rsidP="0066026B">
      <w:pPr>
        <w:pStyle w:val="NoSpacing"/>
        <w:ind w:left="2160"/>
        <w:rPr>
          <w:sz w:val="24"/>
        </w:rPr>
      </w:pPr>
    </w:p>
    <w:p w14:paraId="14731029" w14:textId="23883B80" w:rsidR="0066026B" w:rsidRDefault="008B5AD8" w:rsidP="0066026B">
      <w:pPr>
        <w:pStyle w:val="NoSpacing"/>
        <w:rPr>
          <w:sz w:val="24"/>
        </w:rPr>
      </w:pPr>
      <w:r>
        <w:rPr>
          <w:noProof/>
          <w:sz w:val="24"/>
        </w:rPr>
        <mc:AlternateContent>
          <mc:Choice Requires="wps">
            <w:drawing>
              <wp:anchor distT="0" distB="0" distL="114300" distR="114300" simplePos="0" relativeHeight="251668480" behindDoc="0" locked="0" layoutInCell="1" allowOverlap="1" wp14:anchorId="766BA0AE" wp14:editId="39E6925E">
                <wp:simplePos x="0" y="0"/>
                <wp:positionH relativeFrom="column">
                  <wp:posOffset>1822938</wp:posOffset>
                </wp:positionH>
                <wp:positionV relativeFrom="paragraph">
                  <wp:posOffset>169887</wp:posOffset>
                </wp:positionV>
                <wp:extent cx="357994" cy="0"/>
                <wp:effectExtent l="0" t="114300" r="0" b="133350"/>
                <wp:wrapNone/>
                <wp:docPr id="6" name="Straight Arrow Connector 6"/>
                <wp:cNvGraphicFramePr/>
                <a:graphic xmlns:a="http://schemas.openxmlformats.org/drawingml/2006/main">
                  <a:graphicData uri="http://schemas.microsoft.com/office/word/2010/wordprocessingShape">
                    <wps:wsp>
                      <wps:cNvCnPr/>
                      <wps:spPr>
                        <a:xfrm>
                          <a:off x="0" y="0"/>
                          <a:ext cx="357994"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096AAF" id="_x0000_t32" coordsize="21600,21600" o:spt="32" o:oned="t" path="m,l21600,21600e" filled="f">
                <v:path arrowok="t" fillok="f" o:connecttype="none"/>
                <o:lock v:ext="edit" shapetype="t"/>
              </v:shapetype>
              <v:shape id="Straight Arrow Connector 6" o:spid="_x0000_s1026" type="#_x0000_t32" style="position:absolute;margin-left:143.55pt;margin-top:13.4pt;width:28.2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" strokecolor="black [3213]" strokeweight="4.5pt">
                <v:stroke endarrow="block" joinstyle="miter"/>
              </v:shape>
            </w:pict>
          </mc:Fallback>
        </mc:AlternateContent>
      </w:r>
    </w:p>
    <w:p w14:paraId="54F61E44" w14:textId="7A0078F5" w:rsidR="00613DF7" w:rsidRDefault="008B5AD8" w:rsidP="0066026B">
      <w:pPr>
        <w:pStyle w:val="NoSpacing"/>
        <w:rPr>
          <w:sz w:val="24"/>
        </w:rPr>
      </w:pPr>
      <w:r>
        <w:rPr>
          <w:noProof/>
          <w:sz w:val="24"/>
        </w:rPr>
        <mc:AlternateContent>
          <mc:Choice Requires="wps">
            <w:drawing>
              <wp:anchor distT="0" distB="0" distL="114300" distR="114300" simplePos="0" relativeHeight="251666432" behindDoc="0" locked="0" layoutInCell="1" allowOverlap="1" wp14:anchorId="1CF1233F" wp14:editId="1EE72AF2">
                <wp:simplePos x="0" y="0"/>
                <wp:positionH relativeFrom="column">
                  <wp:posOffset>661914</wp:posOffset>
                </wp:positionH>
                <wp:positionV relativeFrom="paragraph">
                  <wp:posOffset>22469</wp:posOffset>
                </wp:positionV>
                <wp:extent cx="357994" cy="0"/>
                <wp:effectExtent l="0" t="114300" r="0" b="133350"/>
                <wp:wrapNone/>
                <wp:docPr id="5" name="Straight Arrow Connector 5"/>
                <wp:cNvGraphicFramePr/>
                <a:graphic xmlns:a="http://schemas.openxmlformats.org/drawingml/2006/main">
                  <a:graphicData uri="http://schemas.microsoft.com/office/word/2010/wordprocessingShape">
                    <wps:wsp>
                      <wps:cNvCnPr/>
                      <wps:spPr>
                        <a:xfrm>
                          <a:off x="0" y="0"/>
                          <a:ext cx="357994"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A530A2" id="Straight Arrow Connector 5" o:spid="_x0000_s1026" type="#_x0000_t32" style="position:absolute;margin-left:52.1pt;margin-top:1.75pt;width:28.2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" strokecolor="black [3213]" strokeweight="4.5pt">
                <v:stroke endarrow="block" joinstyle="miter"/>
              </v:shape>
            </w:pict>
          </mc:Fallback>
        </mc:AlternateContent>
      </w:r>
    </w:p>
    <w:p w14:paraId="2B6DDE81" w14:textId="1C3B21B1" w:rsidR="00613DF7" w:rsidRDefault="00613DF7" w:rsidP="0066026B">
      <w:pPr>
        <w:pStyle w:val="NoSpacing"/>
        <w:rPr>
          <w:sz w:val="24"/>
        </w:rPr>
      </w:pPr>
    </w:p>
    <w:p w14:paraId="07472F55" w14:textId="4AADB144" w:rsidR="0066026B" w:rsidRDefault="0066026B" w:rsidP="0066026B">
      <w:pPr>
        <w:pStyle w:val="ListParagraph"/>
        <w:rPr>
          <w:sz w:val="24"/>
        </w:rPr>
      </w:pPr>
    </w:p>
    <w:p w14:paraId="7E1A5626" w14:textId="2B7C72FE" w:rsidR="0066026B" w:rsidRDefault="00613DF7" w:rsidP="00613DF7">
      <w:pPr>
        <w:pStyle w:val="NoSpacing"/>
        <w:numPr>
          <w:ilvl w:val="0"/>
          <w:numId w:val="2"/>
        </w:numPr>
        <w:rPr>
          <w:sz w:val="24"/>
        </w:rPr>
      </w:pPr>
      <w:r w:rsidRPr="00613DF7">
        <w:rPr>
          <w:b/>
          <w:noProof/>
        </w:rPr>
        <w:lastRenderedPageBreak/>
        <w:drawing>
          <wp:anchor distT="0" distB="0" distL="114300" distR="114300" simplePos="0" relativeHeight="251658240" behindDoc="1" locked="0" layoutInCell="1" allowOverlap="1" wp14:anchorId="1DB2EEB5" wp14:editId="4B85DB9F">
            <wp:simplePos x="0" y="0"/>
            <wp:positionH relativeFrom="column">
              <wp:posOffset>4677459</wp:posOffset>
            </wp:positionH>
            <wp:positionV relativeFrom="paragraph">
              <wp:posOffset>292784</wp:posOffset>
            </wp:positionV>
            <wp:extent cx="2320290" cy="2028092"/>
            <wp:effectExtent l="0" t="0" r="3810" b="0"/>
            <wp:wrapTight wrapText="bothSides">
              <wp:wrapPolygon edited="0">
                <wp:start x="0" y="0"/>
                <wp:lineTo x="0" y="21309"/>
                <wp:lineTo x="21458" y="21309"/>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5985" t="21410" r="40171" b="34217"/>
                    <a:stretch/>
                  </pic:blipFill>
                  <pic:spPr bwMode="auto">
                    <a:xfrm>
                      <a:off x="0" y="0"/>
                      <a:ext cx="2320290" cy="202809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6026B" w:rsidRPr="00613DF7">
        <w:rPr>
          <w:b/>
          <w:sz w:val="24"/>
        </w:rPr>
        <w:t>Don’t skim the supplementary materials</w:t>
      </w:r>
      <w:r w:rsidR="0066026B">
        <w:rPr>
          <w:sz w:val="24"/>
        </w:rPr>
        <w:t xml:space="preserve">. Be sure that you read and analyze the pictures, charts, graphs, and sources on the sides on the textbook text. </w:t>
      </w:r>
    </w:p>
    <w:p w14:paraId="4482B403" w14:textId="7887AD83" w:rsidR="00613DF7" w:rsidRDefault="00613DF7" w:rsidP="00613DF7">
      <w:pPr>
        <w:pStyle w:val="NoSpacing"/>
        <w:ind w:left="1080"/>
        <w:rPr>
          <w:sz w:val="24"/>
        </w:rPr>
      </w:pPr>
    </w:p>
    <w:p w14:paraId="7D62143D" w14:textId="67AB7C99" w:rsidR="00613DF7" w:rsidRPr="00613DF7" w:rsidRDefault="00613DF7" w:rsidP="0066026B">
      <w:pPr>
        <w:pStyle w:val="NoSpacing"/>
        <w:numPr>
          <w:ilvl w:val="0"/>
          <w:numId w:val="2"/>
        </w:numPr>
        <w:rPr>
          <w:sz w:val="24"/>
        </w:rPr>
      </w:pPr>
      <w:r w:rsidRPr="00613DF7">
        <w:rPr>
          <w:b/>
          <w:sz w:val="24"/>
        </w:rPr>
        <w:t>Learn to write short hand</w:t>
      </w:r>
      <w:r>
        <w:rPr>
          <w:sz w:val="24"/>
        </w:rPr>
        <w:t xml:space="preserve">. Write down major names, places, dates, events, and concepts. Follow major concepts with short context clues. </w:t>
      </w:r>
    </w:p>
    <w:p w14:paraId="7F218D89" w14:textId="453FBF66" w:rsidR="00613DF7" w:rsidRDefault="00613DF7" w:rsidP="0066026B">
      <w:pPr>
        <w:pStyle w:val="NoSpacing"/>
        <w:rPr>
          <w:sz w:val="24"/>
        </w:rPr>
      </w:pPr>
    </w:p>
    <w:p w14:paraId="4FB3C7FC" w14:textId="3F0BFEA4" w:rsidR="00613DF7" w:rsidRDefault="00613DF7" w:rsidP="0066026B">
      <w:pPr>
        <w:pStyle w:val="NoSpacing"/>
        <w:rPr>
          <w:sz w:val="24"/>
        </w:rPr>
      </w:pPr>
    </w:p>
    <w:p w14:paraId="21FB3E03" w14:textId="3D229EEE" w:rsidR="0066026B" w:rsidRDefault="00613DF7" w:rsidP="00613DF7">
      <w:pPr>
        <w:pStyle w:val="NoSpacing"/>
        <w:numPr>
          <w:ilvl w:val="0"/>
          <w:numId w:val="1"/>
        </w:numPr>
        <w:rPr>
          <w:sz w:val="24"/>
        </w:rPr>
      </w:pPr>
      <w:r w:rsidRPr="00613DF7">
        <w:rPr>
          <w:b/>
          <w:sz w:val="24"/>
        </w:rPr>
        <w:t>Summarize your notes at the end.</w:t>
      </w:r>
      <w:r>
        <w:rPr>
          <w:sz w:val="24"/>
        </w:rPr>
        <w:t xml:space="preserve"> Write out a paragraph or two that summarizes your notes from the chapter. Make it as personal as you can. </w:t>
      </w:r>
    </w:p>
    <w:p w14:paraId="7437E62E" w14:textId="47E6F20B" w:rsidR="008B5AD8" w:rsidRPr="00461A25" w:rsidRDefault="008B5AD8" w:rsidP="008B5AD8">
      <w:pPr>
        <w:pStyle w:val="NoSpacing"/>
        <w:ind w:left="720"/>
        <w:rPr>
          <w:sz w:val="24"/>
          <w:u w:val="single"/>
        </w:rPr>
      </w:pPr>
      <w:r>
        <w:rPr>
          <w:b/>
          <w:sz w:val="24"/>
        </w:rPr>
        <w:t>*</w:t>
      </w:r>
      <w:r w:rsidRPr="00461A25">
        <w:rPr>
          <w:b/>
          <w:sz w:val="24"/>
          <w:u w:val="single"/>
        </w:rPr>
        <w:t>You can also make a SPICE table that summarizes the reading.</w:t>
      </w:r>
    </w:p>
    <w:p w14:paraId="741D1E14" w14:textId="1C17CBFF" w:rsidR="00613DF7" w:rsidRDefault="00613DF7" w:rsidP="00613DF7">
      <w:pPr>
        <w:pStyle w:val="NoSpacing"/>
        <w:ind w:left="720"/>
        <w:rPr>
          <w:sz w:val="24"/>
        </w:rPr>
      </w:pPr>
    </w:p>
    <w:p w14:paraId="57F9AA4F" w14:textId="77777777" w:rsidR="00613DF7" w:rsidRDefault="00613DF7" w:rsidP="00613DF7">
      <w:pPr>
        <w:pStyle w:val="NoSpacing"/>
        <w:ind w:left="720"/>
        <w:rPr>
          <w:sz w:val="24"/>
        </w:rPr>
      </w:pPr>
    </w:p>
    <w:p w14:paraId="5811E9C4" w14:textId="3B984BEC" w:rsidR="00613DF7" w:rsidRDefault="008B5AD8" w:rsidP="00613DF7">
      <w:pPr>
        <w:pStyle w:val="NoSpacing"/>
        <w:numPr>
          <w:ilvl w:val="0"/>
          <w:numId w:val="1"/>
        </w:numPr>
        <w:rPr>
          <w:sz w:val="24"/>
        </w:rPr>
      </w:pPr>
      <w:r w:rsidRPr="008B5AD8">
        <w:rPr>
          <w:b/>
          <w:sz w:val="24"/>
        </w:rPr>
        <w:t>Answer the</w:t>
      </w:r>
      <w:r>
        <w:rPr>
          <w:b/>
          <w:sz w:val="24"/>
        </w:rPr>
        <w:t xml:space="preserve"> QUESTIONS</w:t>
      </w:r>
      <w:r w:rsidR="00613DF7" w:rsidRPr="008B5AD8">
        <w:rPr>
          <w:b/>
          <w:sz w:val="24"/>
        </w:rPr>
        <w:t xml:space="preserve"> </w:t>
      </w:r>
      <w:r w:rsidRPr="008B5AD8">
        <w:rPr>
          <w:b/>
          <w:sz w:val="24"/>
        </w:rPr>
        <w:t>listed in each chapter.</w:t>
      </w:r>
      <w:r>
        <w:rPr>
          <w:sz w:val="24"/>
        </w:rPr>
        <w:t xml:space="preserve"> There are a series of questions located on the side or at the end of a chapter reading. If you are unable to answer those questions, go back to the reading and try to catch what you missed. </w:t>
      </w:r>
    </w:p>
    <w:p w14:paraId="4BC78A21" w14:textId="77777777" w:rsidR="008B5AD8" w:rsidRDefault="008B5AD8" w:rsidP="008B5AD8">
      <w:pPr>
        <w:pStyle w:val="NoSpacing"/>
        <w:ind w:left="720"/>
        <w:rPr>
          <w:sz w:val="24"/>
        </w:rPr>
      </w:pPr>
    </w:p>
    <w:p w14:paraId="2D9B53E3" w14:textId="77777777" w:rsidR="00613DF7" w:rsidRDefault="00613DF7" w:rsidP="0066026B">
      <w:pPr>
        <w:pStyle w:val="NoSpacing"/>
        <w:rPr>
          <w:sz w:val="24"/>
        </w:rPr>
      </w:pPr>
    </w:p>
    <w:p w14:paraId="4C93407E" w14:textId="5235E6C3" w:rsidR="008B5AD8" w:rsidRPr="008B5AD8" w:rsidRDefault="008B5AD8" w:rsidP="008B5AD8">
      <w:pPr>
        <w:pStyle w:val="NoSpacing"/>
        <w:numPr>
          <w:ilvl w:val="0"/>
          <w:numId w:val="1"/>
        </w:numPr>
        <w:rPr>
          <w:b/>
          <w:sz w:val="24"/>
        </w:rPr>
      </w:pPr>
      <w:r w:rsidRPr="008B5AD8">
        <w:rPr>
          <w:b/>
          <w:sz w:val="24"/>
        </w:rPr>
        <w:t>Wait a few days, then review and h</w:t>
      </w:r>
      <w:r w:rsidR="00613DF7" w:rsidRPr="008B5AD8">
        <w:rPr>
          <w:b/>
          <w:sz w:val="24"/>
        </w:rPr>
        <w:t xml:space="preserve">ighlight </w:t>
      </w:r>
      <w:r w:rsidRPr="008B5AD8">
        <w:rPr>
          <w:b/>
          <w:sz w:val="24"/>
        </w:rPr>
        <w:t xml:space="preserve">your notes. </w:t>
      </w:r>
    </w:p>
    <w:p w14:paraId="21357679" w14:textId="0080B250" w:rsidR="008B5AD8" w:rsidRDefault="008B5AD8" w:rsidP="008B5AD8">
      <w:pPr>
        <w:pStyle w:val="NoSpacing"/>
        <w:ind w:left="720" w:firstLine="720"/>
        <w:rPr>
          <w:sz w:val="24"/>
        </w:rPr>
      </w:pPr>
      <w:r>
        <w:rPr>
          <w:sz w:val="24"/>
        </w:rPr>
        <w:t>****Compare your notes and talk about the chapter with your fellow classmates. The ability to talk about what you have learned and teach it to others is one of the best tools for retention.****</w:t>
      </w:r>
    </w:p>
    <w:p w14:paraId="156EAED5" w14:textId="3C5F59D1" w:rsidR="008B5AD8" w:rsidRDefault="008B5AD8" w:rsidP="008B5AD8">
      <w:pPr>
        <w:pStyle w:val="NoSpacing"/>
        <w:ind w:left="360"/>
        <w:rPr>
          <w:sz w:val="24"/>
        </w:rPr>
      </w:pPr>
    </w:p>
    <w:p w14:paraId="3105893C" w14:textId="3115AFB5" w:rsidR="008B5AD8" w:rsidRDefault="00F262D9" w:rsidP="00F262D9">
      <w:pPr>
        <w:pStyle w:val="NoSpacing"/>
        <w:ind w:left="360"/>
        <w:jc w:val="center"/>
        <w:rPr>
          <w:i/>
          <w:sz w:val="24"/>
        </w:rPr>
      </w:pPr>
      <w:r>
        <w:rPr>
          <w:i/>
          <w:sz w:val="24"/>
        </w:rPr>
        <w:t>Sometimes</w:t>
      </w:r>
      <w:r w:rsidR="008B5AD8" w:rsidRPr="008B5AD8">
        <w:rPr>
          <w:i/>
          <w:sz w:val="24"/>
        </w:rPr>
        <w:t xml:space="preserve"> our notes look like a mess at the very end. </w:t>
      </w:r>
      <w:r>
        <w:rPr>
          <w:i/>
          <w:sz w:val="24"/>
        </w:rPr>
        <w:t>C</w:t>
      </w:r>
      <w:r w:rsidR="008B5AD8" w:rsidRPr="008B5AD8">
        <w:rPr>
          <w:i/>
          <w:sz w:val="24"/>
        </w:rPr>
        <w:t xml:space="preserve">onsider </w:t>
      </w:r>
      <w:r w:rsidR="008B5AD8" w:rsidRPr="00F262D9">
        <w:rPr>
          <w:i/>
          <w:sz w:val="24"/>
          <w:u w:val="single"/>
        </w:rPr>
        <w:t>rewriting</w:t>
      </w:r>
      <w:r w:rsidR="008B5AD8" w:rsidRPr="008B5AD8">
        <w:rPr>
          <w:i/>
          <w:sz w:val="24"/>
        </w:rPr>
        <w:t xml:space="preserve"> them in a more organized/neat manner. </w:t>
      </w:r>
      <w:r>
        <w:rPr>
          <w:i/>
          <w:sz w:val="24"/>
        </w:rPr>
        <w:t>Your notes should be something that you are easily able to refer back to when needed.</w:t>
      </w:r>
    </w:p>
    <w:p w14:paraId="4C38B614" w14:textId="36ADFFB9" w:rsidR="00EC3C50" w:rsidRDefault="00EC3C50" w:rsidP="008B5AD8">
      <w:pPr>
        <w:pStyle w:val="NoSpacing"/>
        <w:ind w:left="360"/>
        <w:rPr>
          <w:i/>
          <w:sz w:val="24"/>
        </w:rPr>
      </w:pPr>
    </w:p>
    <w:p w14:paraId="4C38299C" w14:textId="17464C3A" w:rsidR="00EC3C50" w:rsidRDefault="00EC3C50" w:rsidP="008B5AD8">
      <w:pPr>
        <w:pStyle w:val="NoSpacing"/>
        <w:ind w:left="360"/>
        <w:rPr>
          <w:b/>
          <w:sz w:val="24"/>
          <w:u w:val="single"/>
        </w:rPr>
      </w:pPr>
      <w:r w:rsidRPr="00EC3C50">
        <w:rPr>
          <w:b/>
          <w:sz w:val="24"/>
          <w:u w:val="single"/>
        </w:rPr>
        <w:t>Cornell Note Format</w:t>
      </w:r>
    </w:p>
    <w:p w14:paraId="286CDC00" w14:textId="22F186DD" w:rsidR="00BF729E" w:rsidRDefault="00BF729E" w:rsidP="008B5AD8">
      <w:pPr>
        <w:pStyle w:val="NoSpacing"/>
        <w:ind w:left="360"/>
        <w:rPr>
          <w:b/>
          <w:sz w:val="24"/>
          <w:u w:val="single"/>
        </w:rPr>
      </w:pPr>
      <w:r>
        <w:rPr>
          <w:noProof/>
        </w:rPr>
        <w:drawing>
          <wp:anchor distT="0" distB="0" distL="114300" distR="114300" simplePos="0" relativeHeight="251669504" behindDoc="0" locked="0" layoutInCell="1" allowOverlap="1" wp14:anchorId="7D94462C" wp14:editId="5AC9F6B6">
            <wp:simplePos x="0" y="0"/>
            <wp:positionH relativeFrom="column">
              <wp:posOffset>802884</wp:posOffset>
            </wp:positionH>
            <wp:positionV relativeFrom="paragraph">
              <wp:posOffset>52852</wp:posOffset>
            </wp:positionV>
            <wp:extent cx="5474676" cy="3470673"/>
            <wp:effectExtent l="0" t="0" r="0" b="0"/>
            <wp:wrapNone/>
            <wp:docPr id="7" name="Picture 7" descr="Image result for cornell not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nell note form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4676" cy="3470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EDD1C" w14:textId="3EE5C506" w:rsidR="00BF729E" w:rsidRDefault="00BF729E" w:rsidP="008B5AD8">
      <w:pPr>
        <w:pStyle w:val="NoSpacing"/>
        <w:ind w:left="360"/>
        <w:rPr>
          <w:b/>
          <w:sz w:val="24"/>
          <w:u w:val="single"/>
        </w:rPr>
      </w:pPr>
    </w:p>
    <w:p w14:paraId="19D86D27" w14:textId="77777777" w:rsidR="00BF729E" w:rsidRDefault="00BF729E" w:rsidP="008B5AD8">
      <w:pPr>
        <w:pStyle w:val="NoSpacing"/>
        <w:ind w:left="360"/>
        <w:rPr>
          <w:b/>
          <w:sz w:val="24"/>
          <w:u w:val="single"/>
        </w:rPr>
      </w:pPr>
    </w:p>
    <w:p w14:paraId="198E4CBC" w14:textId="1ED63D0A" w:rsidR="00BF729E" w:rsidRDefault="00BF729E" w:rsidP="008B5AD8">
      <w:pPr>
        <w:pStyle w:val="NoSpacing"/>
        <w:ind w:left="360"/>
        <w:rPr>
          <w:b/>
          <w:sz w:val="24"/>
          <w:u w:val="single"/>
        </w:rPr>
      </w:pPr>
    </w:p>
    <w:p w14:paraId="5EB3986D" w14:textId="77777777" w:rsidR="00BF729E" w:rsidRDefault="00BF729E" w:rsidP="008B5AD8">
      <w:pPr>
        <w:pStyle w:val="NoSpacing"/>
        <w:ind w:left="360"/>
        <w:rPr>
          <w:b/>
          <w:sz w:val="24"/>
          <w:u w:val="single"/>
        </w:rPr>
      </w:pPr>
    </w:p>
    <w:p w14:paraId="253F4D1B" w14:textId="77777777" w:rsidR="00BF729E" w:rsidRDefault="00BF729E" w:rsidP="008B5AD8">
      <w:pPr>
        <w:pStyle w:val="NoSpacing"/>
        <w:ind w:left="360"/>
        <w:rPr>
          <w:b/>
          <w:sz w:val="24"/>
          <w:u w:val="single"/>
        </w:rPr>
      </w:pPr>
    </w:p>
    <w:p w14:paraId="5A83B525" w14:textId="77777777" w:rsidR="00BF729E" w:rsidRDefault="00BF729E" w:rsidP="008B5AD8">
      <w:pPr>
        <w:pStyle w:val="NoSpacing"/>
        <w:ind w:left="360"/>
        <w:rPr>
          <w:b/>
          <w:sz w:val="24"/>
          <w:u w:val="single"/>
        </w:rPr>
      </w:pPr>
    </w:p>
    <w:p w14:paraId="096614F0" w14:textId="090940AC" w:rsidR="00BF729E" w:rsidRDefault="00BF729E" w:rsidP="008B5AD8">
      <w:pPr>
        <w:pStyle w:val="NoSpacing"/>
        <w:ind w:left="360"/>
        <w:rPr>
          <w:b/>
          <w:sz w:val="24"/>
          <w:u w:val="single"/>
        </w:rPr>
      </w:pPr>
    </w:p>
    <w:p w14:paraId="5F475DF0" w14:textId="77777777" w:rsidR="00BF729E" w:rsidRDefault="00BF729E" w:rsidP="008B5AD8">
      <w:pPr>
        <w:pStyle w:val="NoSpacing"/>
        <w:ind w:left="360"/>
        <w:rPr>
          <w:b/>
          <w:sz w:val="24"/>
          <w:u w:val="single"/>
        </w:rPr>
      </w:pPr>
    </w:p>
    <w:p w14:paraId="1D022A66" w14:textId="72515B79" w:rsidR="00BF729E" w:rsidRDefault="00BF729E" w:rsidP="008B5AD8">
      <w:pPr>
        <w:pStyle w:val="NoSpacing"/>
        <w:ind w:left="360"/>
        <w:rPr>
          <w:b/>
          <w:sz w:val="24"/>
          <w:u w:val="single"/>
        </w:rPr>
      </w:pPr>
    </w:p>
    <w:p w14:paraId="524BCEDC" w14:textId="77777777" w:rsidR="00BF729E" w:rsidRDefault="00BF729E" w:rsidP="008B5AD8">
      <w:pPr>
        <w:pStyle w:val="NoSpacing"/>
        <w:ind w:left="360"/>
        <w:rPr>
          <w:b/>
          <w:sz w:val="24"/>
          <w:u w:val="single"/>
        </w:rPr>
      </w:pPr>
    </w:p>
    <w:p w14:paraId="7459AEB8" w14:textId="77777777" w:rsidR="00BF729E" w:rsidRDefault="00BF729E" w:rsidP="002A61CE">
      <w:pPr>
        <w:pStyle w:val="NoSpacing"/>
        <w:rPr>
          <w:b/>
          <w:sz w:val="24"/>
          <w:u w:val="single"/>
        </w:rPr>
      </w:pPr>
    </w:p>
    <w:p w14:paraId="6032E678" w14:textId="04F06591" w:rsidR="00BF729E" w:rsidRDefault="00BF729E" w:rsidP="008B5AD8">
      <w:pPr>
        <w:pStyle w:val="NoSpacing"/>
        <w:ind w:left="360"/>
        <w:rPr>
          <w:b/>
          <w:sz w:val="24"/>
          <w:u w:val="single"/>
        </w:rPr>
      </w:pPr>
    </w:p>
    <w:p w14:paraId="3E7CCD74" w14:textId="77777777" w:rsidR="00BF729E" w:rsidRDefault="00BF729E" w:rsidP="008B5AD8">
      <w:pPr>
        <w:pStyle w:val="NoSpacing"/>
        <w:ind w:left="360"/>
        <w:rPr>
          <w:b/>
          <w:sz w:val="24"/>
          <w:u w:val="single"/>
        </w:rPr>
      </w:pPr>
    </w:p>
    <w:p w14:paraId="1870F0EB" w14:textId="77777777" w:rsidR="00BF729E" w:rsidRDefault="00BF729E" w:rsidP="008B5AD8">
      <w:pPr>
        <w:pStyle w:val="NoSpacing"/>
        <w:ind w:left="360"/>
        <w:rPr>
          <w:b/>
          <w:sz w:val="24"/>
          <w:u w:val="single"/>
        </w:rPr>
      </w:pPr>
    </w:p>
    <w:p w14:paraId="3C588F8B" w14:textId="77777777" w:rsidR="00BF729E" w:rsidRDefault="00BF729E" w:rsidP="008B5AD8">
      <w:pPr>
        <w:pStyle w:val="NoSpacing"/>
        <w:ind w:left="360"/>
        <w:rPr>
          <w:b/>
          <w:sz w:val="24"/>
          <w:u w:val="single"/>
        </w:rPr>
      </w:pPr>
    </w:p>
    <w:p w14:paraId="6BBDC0F8" w14:textId="77777777" w:rsidR="00BF729E" w:rsidRDefault="00BF729E" w:rsidP="008B5AD8">
      <w:pPr>
        <w:pStyle w:val="NoSpacing"/>
        <w:ind w:left="360"/>
        <w:rPr>
          <w:b/>
          <w:sz w:val="24"/>
          <w:u w:val="single"/>
        </w:rPr>
      </w:pPr>
    </w:p>
    <w:p w14:paraId="5CCD9CD7" w14:textId="77777777" w:rsidR="00BF729E" w:rsidRDefault="00BF729E" w:rsidP="008B5AD8">
      <w:pPr>
        <w:pStyle w:val="NoSpacing"/>
        <w:ind w:left="360"/>
        <w:rPr>
          <w:b/>
          <w:sz w:val="24"/>
          <w:u w:val="single"/>
        </w:rPr>
      </w:pPr>
    </w:p>
    <w:p w14:paraId="3C2FB65E" w14:textId="77777777" w:rsidR="00BF729E" w:rsidRDefault="00BF729E" w:rsidP="008B5AD8">
      <w:pPr>
        <w:pStyle w:val="NoSpacing"/>
        <w:ind w:left="360"/>
        <w:rPr>
          <w:b/>
          <w:sz w:val="24"/>
          <w:u w:val="single"/>
        </w:rPr>
      </w:pPr>
    </w:p>
    <w:p w14:paraId="35DF7063" w14:textId="77777777" w:rsidR="00BF729E" w:rsidRDefault="00BF729E" w:rsidP="008B5AD8">
      <w:pPr>
        <w:pStyle w:val="NoSpacing"/>
        <w:ind w:left="360"/>
        <w:rPr>
          <w:b/>
          <w:sz w:val="24"/>
          <w:u w:val="single"/>
        </w:rPr>
      </w:pPr>
    </w:p>
    <w:p w14:paraId="16F21C8D" w14:textId="1EFCC77F" w:rsidR="00EC3C50" w:rsidRPr="002A61CE" w:rsidRDefault="002A61CE" w:rsidP="002A61CE">
      <w:pPr>
        <w:pStyle w:val="NoSpacing"/>
        <w:ind w:left="360"/>
        <w:jc w:val="center"/>
        <w:rPr>
          <w:i/>
        </w:rPr>
      </w:pPr>
      <w:r w:rsidRPr="002A61CE">
        <w:rPr>
          <w:i/>
          <w:sz w:val="24"/>
        </w:rPr>
        <w:t>Lastly, remember we are in a learning curve. It</w:t>
      </w:r>
      <w:r w:rsidR="00932253">
        <w:rPr>
          <w:i/>
          <w:sz w:val="24"/>
        </w:rPr>
        <w:t xml:space="preserve"> i</w:t>
      </w:r>
      <w:r w:rsidRPr="002A61CE">
        <w:rPr>
          <w:i/>
          <w:sz w:val="24"/>
        </w:rPr>
        <w:t xml:space="preserve">s </w:t>
      </w:r>
      <w:r w:rsidR="00932253">
        <w:rPr>
          <w:i/>
          <w:sz w:val="24"/>
        </w:rPr>
        <w:t xml:space="preserve">OK </w:t>
      </w:r>
      <w:r w:rsidRPr="002A61CE">
        <w:rPr>
          <w:i/>
          <w:sz w:val="24"/>
        </w:rPr>
        <w:t xml:space="preserve">to feel frustrated. Just breathe, take a break, and know that as we build these skills, it </w:t>
      </w:r>
      <w:r w:rsidRPr="002A61CE">
        <w:rPr>
          <w:i/>
          <w:sz w:val="24"/>
          <w:u w:val="single"/>
        </w:rPr>
        <w:t>will</w:t>
      </w:r>
      <w:r w:rsidRPr="002A61CE">
        <w:rPr>
          <w:i/>
          <w:sz w:val="24"/>
        </w:rPr>
        <w:t xml:space="preserve"> get easier with time.</w:t>
      </w:r>
      <w:r>
        <w:rPr>
          <w:i/>
          <w:sz w:val="24"/>
        </w:rPr>
        <w:t xml:space="preserve"> </w:t>
      </w:r>
    </w:p>
    <w:sectPr w:rsidR="00EC3C50" w:rsidRPr="002A61CE" w:rsidSect="0007704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42136B"/>
    <w:multiLevelType w:val="multilevel"/>
    <w:tmpl w:val="579A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917A76"/>
    <w:multiLevelType w:val="hybridMultilevel"/>
    <w:tmpl w:val="D3D05B5C"/>
    <w:lvl w:ilvl="0" w:tplc="764A77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FF1F37"/>
    <w:multiLevelType w:val="hybridMultilevel"/>
    <w:tmpl w:val="91CE2A4E"/>
    <w:lvl w:ilvl="0" w:tplc="DC9AB0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043"/>
    <w:rsid w:val="00077043"/>
    <w:rsid w:val="0015168A"/>
    <w:rsid w:val="002A61CE"/>
    <w:rsid w:val="00461A25"/>
    <w:rsid w:val="00511F36"/>
    <w:rsid w:val="00613DF7"/>
    <w:rsid w:val="0066026B"/>
    <w:rsid w:val="00867D37"/>
    <w:rsid w:val="008B5AD8"/>
    <w:rsid w:val="00932253"/>
    <w:rsid w:val="00941F22"/>
    <w:rsid w:val="00BA6358"/>
    <w:rsid w:val="00BF729E"/>
    <w:rsid w:val="00D702A1"/>
    <w:rsid w:val="00D847A0"/>
    <w:rsid w:val="00EC3C50"/>
    <w:rsid w:val="00F26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E0F61"/>
  <w15:chartTrackingRefBased/>
  <w15:docId w15:val="{FA08FB73-82C1-4C72-837D-CFA893814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5AD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7043"/>
    <w:pPr>
      <w:spacing w:after="0" w:line="240" w:lineRule="auto"/>
    </w:pPr>
  </w:style>
  <w:style w:type="paragraph" w:styleId="ListParagraph">
    <w:name w:val="List Paragraph"/>
    <w:basedOn w:val="Normal"/>
    <w:uiPriority w:val="34"/>
    <w:qFormat/>
    <w:rsid w:val="00D702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14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Pages>
  <Words>525</Words>
  <Characters>2994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Adcox</dc:creator>
  <cp:keywords/>
  <dc:description/>
  <cp:lastModifiedBy>Brittany Adcox</cp:lastModifiedBy>
  <cp:revision>14</cp:revision>
  <dcterms:created xsi:type="dcterms:W3CDTF">2018-08-30T04:22:00Z</dcterms:created>
  <dcterms:modified xsi:type="dcterms:W3CDTF">2018-08-30T05:36:00Z</dcterms:modified>
</cp:coreProperties>
</file>